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66"/>
        <w:gridCol w:w="567"/>
        <w:gridCol w:w="4111"/>
        <w:gridCol w:w="3431"/>
      </w:tblGrid>
      <w:tr w:rsidR="003023F7" w:rsidRPr="00EC3BC9" w:rsidTr="00F833FA">
        <w:trPr>
          <w:trHeight w:val="636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bookmarkStart w:id="0" w:name="_Hlk45741139"/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964C04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Veliko početno slovo</w:t>
            </w:r>
          </w:p>
        </w:tc>
      </w:tr>
      <w:tr w:rsidR="003023F7" w:rsidRPr="00EC3BC9" w:rsidTr="00F833FA">
        <w:trPr>
          <w:trHeight w:val="370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EC3BC9" w:rsidTr="00F833FA">
        <w:trPr>
          <w:trHeight w:val="509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40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F6C2E" w:rsidRPr="00EC3BC9" w:rsidTr="00F833FA">
        <w:trPr>
          <w:trHeight w:val="612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9C193B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  <w:r w:rsidRPr="00EC3BC9">
              <w:rPr>
                <w:lang w:val="hr-HR"/>
              </w:rPr>
              <w:t xml:space="preserve"> </w:t>
            </w:r>
          </w:p>
          <w:p w:rsidR="00706B0E" w:rsidRPr="00EC3BC9" w:rsidRDefault="00E27A2F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 xml:space="preserve"> </w:t>
            </w:r>
            <w:r w:rsidR="00706B0E" w:rsidRPr="00EC3BC9">
              <w:rPr>
                <w:lang w:val="hr-HR"/>
              </w:rPr>
              <w:t>Hrvatski jezik i komunikacija</w:t>
            </w:r>
          </w:p>
        </w:tc>
        <w:tc>
          <w:tcPr>
            <w:tcW w:w="40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  <w:r w:rsidRPr="00EC3BC9">
              <w:rPr>
                <w:lang w:val="hr-HR"/>
              </w:rPr>
              <w:t xml:space="preserve">    </w:t>
            </w:r>
          </w:p>
          <w:p w:rsidR="00E834AE" w:rsidRPr="00EC3BC9" w:rsidRDefault="009C193B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056005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194E45" w:rsidRPr="00EC3BC9">
              <w:rPr>
                <w:lang w:val="hr-HR"/>
              </w:rPr>
              <w:t xml:space="preserve"> </w:t>
            </w:r>
            <w:r w:rsidR="00E834AE" w:rsidRPr="00EC3BC9">
              <w:rPr>
                <w:lang w:val="hr-HR"/>
              </w:rPr>
              <w:t>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F833FA">
        <w:trPr>
          <w:trHeight w:val="503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9C193B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</w:t>
            </w:r>
            <w:r w:rsidR="00F97173">
              <w:rPr>
                <w:b/>
                <w:lang w:val="hr-HR"/>
              </w:rPr>
              <w:t xml:space="preserve">       </w:t>
            </w:r>
            <w:r w:rsidRPr="00EC3BC9">
              <w:rPr>
                <w:b/>
                <w:lang w:val="hr-HR"/>
              </w:rPr>
              <w:t xml:space="preserve">ishodi na razini </w:t>
            </w:r>
            <w:proofErr w:type="spellStart"/>
            <w:r w:rsidRPr="00EC3BC9">
              <w:rPr>
                <w:b/>
                <w:lang w:val="hr-HR"/>
              </w:rPr>
              <w:t>predme</w:t>
            </w:r>
            <w:r w:rsidR="00F97173">
              <w:rPr>
                <w:b/>
                <w:lang w:val="hr-HR"/>
              </w:rPr>
              <w:t>-</w:t>
            </w:r>
            <w:r w:rsidRPr="00EC3BC9">
              <w:rPr>
                <w:b/>
                <w:lang w:val="hr-HR"/>
              </w:rPr>
              <w:t>tnoga</w:t>
            </w:r>
            <w:proofErr w:type="spellEnd"/>
            <w:r w:rsidRPr="00EC3BC9">
              <w:rPr>
                <w:b/>
                <w:lang w:val="hr-HR"/>
              </w:rPr>
              <w:t xml:space="preserve">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56005">
              <w:rPr>
                <w:rFonts w:cs="Calibri"/>
                <w:color w:val="4F6228" w:themeColor="accent3" w:themeShade="80"/>
                <w:lang w:val="hr-HR"/>
              </w:rPr>
              <w:t>OŠ HJ A.6.</w:t>
            </w:r>
            <w:r w:rsidR="006803B2" w:rsidRPr="00056005">
              <w:rPr>
                <w:rFonts w:cs="Calibri"/>
                <w:color w:val="4F6228" w:themeColor="accent3" w:themeShade="80"/>
                <w:lang w:val="hr-HR"/>
              </w:rPr>
              <w:t>4</w:t>
            </w:r>
            <w:r w:rsidRPr="00056005">
              <w:rPr>
                <w:rFonts w:cs="Calibri"/>
                <w:color w:val="4F6228" w:themeColor="accent3" w:themeShade="80"/>
                <w:lang w:val="hr-HR"/>
              </w:rPr>
              <w:t xml:space="preserve">. </w:t>
            </w:r>
            <w:r w:rsidRPr="00EC3BC9">
              <w:rPr>
                <w:rFonts w:cs="Calibri"/>
                <w:lang w:val="hr-HR"/>
              </w:rPr>
              <w:t xml:space="preserve">Učenik </w:t>
            </w:r>
            <w:r w:rsidR="00F833FA">
              <w:rPr>
                <w:rFonts w:cs="Calibri"/>
                <w:lang w:val="hr-HR"/>
              </w:rPr>
              <w:t>piše pripovjedne i opisne tekstove prema planu pisanja.</w:t>
            </w:r>
          </w:p>
        </w:tc>
      </w:tr>
      <w:tr w:rsidR="00231706" w:rsidRPr="00EC3BC9" w:rsidTr="00F833FA">
        <w:trPr>
          <w:trHeight w:val="503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</w:t>
            </w:r>
            <w:r w:rsidR="009C193B">
              <w:rPr>
                <w:b/>
                <w:lang w:val="hr-HR"/>
              </w:rPr>
              <w:t>s</w:t>
            </w:r>
            <w:r w:rsidRPr="00EC3BC9">
              <w:rPr>
                <w:b/>
                <w:lang w:val="hr-HR"/>
              </w:rPr>
              <w:t>hodi na razini teme</w:t>
            </w:r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9C193B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F833FA">
              <w:rPr>
                <w:rFonts w:cs="Calibri"/>
                <w:lang w:val="hr-HR"/>
              </w:rPr>
              <w:t>piše veliko početno slovo u jednorječnim i višerječnim imenima</w:t>
            </w:r>
          </w:p>
        </w:tc>
      </w:tr>
      <w:tr w:rsidR="00231706" w:rsidRPr="00EC3BC9" w:rsidTr="00F833FA">
        <w:trPr>
          <w:trHeight w:val="503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</w:t>
            </w:r>
            <w:r w:rsidR="009C193B">
              <w:rPr>
                <w:b/>
                <w:lang w:val="hr-HR"/>
              </w:rPr>
              <w:t xml:space="preserve">         is</w:t>
            </w:r>
            <w:r w:rsidRPr="00EC3BC9">
              <w:rPr>
                <w:b/>
                <w:lang w:val="hr-HR"/>
              </w:rPr>
              <w:t>hodi na razini aktivnosti</w:t>
            </w:r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F833FA" w:rsidRPr="00F833FA" w:rsidRDefault="00F833FA" w:rsidP="00F83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</w:t>
            </w:r>
            <w:r w:rsidRPr="00F833FA">
              <w:rPr>
                <w:rFonts w:cs="Calibri"/>
                <w:lang w:val="hr-HR"/>
              </w:rPr>
              <w:t xml:space="preserve"> veliko slovo u višečlanim imenima pokrajina i krajeva te dijelova naselja (gradske četvrti, dijelovi sela, trgova, ulice, parkovi...)</w:t>
            </w:r>
          </w:p>
          <w:p w:rsidR="00F833FA" w:rsidRPr="00F833FA" w:rsidRDefault="00F833FA" w:rsidP="00F83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prepoznaje</w:t>
            </w:r>
            <w:r w:rsidRPr="00F833FA">
              <w:rPr>
                <w:rFonts w:cs="Calibri"/>
                <w:lang w:val="hr-HR"/>
              </w:rPr>
              <w:t xml:space="preserve">, </w:t>
            </w:r>
            <w:r>
              <w:rPr>
                <w:rFonts w:cs="Calibri"/>
                <w:lang w:val="hr-HR"/>
              </w:rPr>
              <w:t>razlikuje</w:t>
            </w:r>
            <w:r w:rsidRPr="00F833FA">
              <w:rPr>
                <w:rFonts w:cs="Calibri"/>
                <w:lang w:val="hr-HR"/>
              </w:rPr>
              <w:t xml:space="preserve"> i </w:t>
            </w:r>
            <w:r>
              <w:rPr>
                <w:rFonts w:cs="Calibri"/>
                <w:lang w:val="hr-HR"/>
              </w:rPr>
              <w:t>navodi</w:t>
            </w:r>
            <w:r w:rsidRPr="00F833FA">
              <w:rPr>
                <w:rFonts w:cs="Calibri"/>
                <w:lang w:val="hr-HR"/>
              </w:rPr>
              <w:t xml:space="preserve"> primjere za jednočlana i višečlana imena</w:t>
            </w:r>
          </w:p>
          <w:p w:rsidR="009C193B" w:rsidRDefault="00F833FA" w:rsidP="00F83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razlikuje</w:t>
            </w:r>
            <w:r w:rsidRPr="00F833FA">
              <w:rPr>
                <w:rFonts w:cs="Calibri"/>
                <w:lang w:val="hr-HR"/>
              </w:rPr>
              <w:t xml:space="preserve"> pisanje jednočlanih imena (velikim početnim slovom) i pisanje višečlanih imena (samo prva riječ </w:t>
            </w:r>
            <w:r w:rsidR="009C193B">
              <w:rPr>
                <w:rFonts w:cs="Calibri"/>
                <w:lang w:val="hr-HR"/>
              </w:rPr>
              <w:t>u</w:t>
            </w:r>
            <w:r w:rsidRPr="00F833FA">
              <w:rPr>
                <w:rFonts w:cs="Calibri"/>
                <w:lang w:val="hr-HR"/>
              </w:rPr>
              <w:t xml:space="preserve"> nazivu, </w:t>
            </w:r>
            <w:r w:rsidR="009C193B">
              <w:rPr>
                <w:rFonts w:cs="Calibri"/>
                <w:lang w:val="hr-HR"/>
              </w:rPr>
              <w:t>a od ostalih riječi samo</w:t>
            </w:r>
            <w:r w:rsidRPr="00F833FA">
              <w:rPr>
                <w:rFonts w:cs="Calibri"/>
                <w:lang w:val="hr-HR"/>
              </w:rPr>
              <w:t xml:space="preserve"> vlasti</w:t>
            </w:r>
            <w:r w:rsidR="009C193B">
              <w:rPr>
                <w:rFonts w:cs="Calibri"/>
                <w:lang w:val="hr-HR"/>
              </w:rPr>
              <w:t>ta</w:t>
            </w:r>
            <w:r w:rsidRPr="00F833FA">
              <w:rPr>
                <w:rFonts w:cs="Calibri"/>
                <w:lang w:val="hr-HR"/>
              </w:rPr>
              <w:t xml:space="preserve"> </w:t>
            </w:r>
            <w:r w:rsidR="009C193B">
              <w:rPr>
                <w:rFonts w:cs="Calibri"/>
                <w:lang w:val="hr-HR"/>
              </w:rPr>
              <w:t xml:space="preserve">          </w:t>
            </w:r>
          </w:p>
          <w:p w:rsidR="00F833FA" w:rsidRPr="00F833FA" w:rsidRDefault="00F833FA" w:rsidP="00B858F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  <w:lang w:val="hr-HR"/>
              </w:rPr>
            </w:pPr>
            <w:r w:rsidRPr="00F833FA">
              <w:rPr>
                <w:rFonts w:cs="Calibri"/>
                <w:lang w:val="hr-HR"/>
              </w:rPr>
              <w:t>imena)</w:t>
            </w:r>
          </w:p>
          <w:p w:rsidR="00F833FA" w:rsidRPr="00F833FA" w:rsidRDefault="00F833FA" w:rsidP="00F833F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 i pamti</w:t>
            </w:r>
            <w:r w:rsidRPr="00F833FA">
              <w:rPr>
                <w:rFonts w:cs="Calibri"/>
                <w:lang w:val="hr-HR"/>
              </w:rPr>
              <w:t xml:space="preserve"> da se posvojni pridjev</w:t>
            </w:r>
            <w:r w:rsidR="009C193B">
              <w:rPr>
                <w:rFonts w:cs="Calibri"/>
                <w:lang w:val="hr-HR"/>
              </w:rPr>
              <w:t>,</w:t>
            </w:r>
            <w:r w:rsidRPr="00F833FA">
              <w:rPr>
                <w:rFonts w:cs="Calibri"/>
                <w:lang w:val="hr-HR"/>
              </w:rPr>
              <w:t xml:space="preserve"> kad je prvi dio višečlanoga imena</w:t>
            </w:r>
            <w:r w:rsidR="009C193B">
              <w:rPr>
                <w:rFonts w:cs="Calibri"/>
                <w:lang w:val="hr-HR"/>
              </w:rPr>
              <w:t>,</w:t>
            </w:r>
            <w:r w:rsidRPr="00F833FA">
              <w:rPr>
                <w:rFonts w:cs="Calibri"/>
                <w:lang w:val="hr-HR"/>
              </w:rPr>
              <w:t xml:space="preserve"> piše velikim početnim slovom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9C193B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F833FA">
              <w:rPr>
                <w:rFonts w:cs="Calibri"/>
                <w:lang w:val="hr-HR"/>
              </w:rPr>
              <w:t xml:space="preserve">duhovita </w:t>
            </w:r>
            <w:r w:rsidR="00BC64F7">
              <w:rPr>
                <w:rFonts w:cs="Calibri"/>
                <w:lang w:val="hr-HR"/>
              </w:rPr>
              <w:t>iskustva</w:t>
            </w:r>
            <w:r w:rsidR="00F833FA">
              <w:rPr>
                <w:rFonts w:cs="Calibri"/>
                <w:lang w:val="hr-HR"/>
              </w:rPr>
              <w:t xml:space="preserve"> iz svo</w:t>
            </w:r>
            <w:r w:rsidR="009C193B">
              <w:rPr>
                <w:rFonts w:cs="Calibri"/>
                <w:lang w:val="hr-HR"/>
              </w:rPr>
              <w:t>je</w:t>
            </w:r>
            <w:r w:rsidR="00F833FA">
              <w:rPr>
                <w:rFonts w:cs="Calibri"/>
                <w:lang w:val="hr-HR"/>
              </w:rPr>
              <w:t>ga djetinjstva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</w:t>
            </w:r>
          </w:p>
          <w:p w:rsidR="00231706" w:rsidRPr="00220F53" w:rsidRDefault="00231706" w:rsidP="00220F5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9C193B"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F833FA">
        <w:trPr>
          <w:trHeight w:val="503"/>
          <w:tblCellSpacing w:w="20" w:type="dxa"/>
        </w:trPr>
        <w:tc>
          <w:tcPr>
            <w:tcW w:w="2626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</w:t>
            </w:r>
            <w:r w:rsidR="009C193B">
              <w:rPr>
                <w:b/>
                <w:lang w:val="hr-HR"/>
              </w:rPr>
              <w:t>-</w:t>
            </w:r>
            <w:r w:rsidRPr="00EC3BC9">
              <w:rPr>
                <w:b/>
                <w:lang w:val="hr-HR"/>
              </w:rPr>
              <w:t>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82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</w:t>
            </w:r>
            <w:r w:rsidR="00220F53">
              <w:rPr>
                <w:b/>
                <w:lang w:val="hr-HR"/>
              </w:rPr>
              <w:t>)</w:t>
            </w:r>
          </w:p>
        </w:tc>
      </w:tr>
      <w:tr w:rsidR="003023F7" w:rsidRPr="00EC3BC9" w:rsidTr="001E7658">
        <w:trPr>
          <w:trHeight w:val="379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9C193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sat (obradba)</w:t>
            </w:r>
          </w:p>
          <w:p w:rsidR="0052555B" w:rsidRPr="00B858F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B858FD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B858FD">
              <w:rPr>
                <w:rFonts w:ascii="Times New Roman" w:hAnsi="Times New Roman"/>
                <w:b/>
                <w:lang w:val="hr-HR"/>
              </w:rPr>
              <w:t>otivacija</w:t>
            </w:r>
            <w:r w:rsidRPr="00B858F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Pr="00EC3BC9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6005">
              <w:rPr>
                <w:rFonts w:ascii="Times New Roman" w:hAnsi="Times New Roman"/>
                <w:lang w:val="hr-HR"/>
              </w:rPr>
              <w:t xml:space="preserve">igraju igru dodavanja zamišljenom lopticom. </w:t>
            </w:r>
            <w:r w:rsidR="002B0CD9">
              <w:rPr>
                <w:rFonts w:ascii="Times New Roman" w:hAnsi="Times New Roman"/>
                <w:lang w:val="hr-HR"/>
              </w:rPr>
              <w:t xml:space="preserve">Prvi igrač kaže ime ulice, trga ili parka bacajući </w:t>
            </w:r>
            <w:proofErr w:type="spellStart"/>
            <w:r w:rsidR="002B0CD9">
              <w:rPr>
                <w:rFonts w:ascii="Times New Roman" w:hAnsi="Times New Roman"/>
                <w:lang w:val="hr-HR"/>
              </w:rPr>
              <w:t>zami</w:t>
            </w:r>
            <w:r w:rsidR="009C193B">
              <w:rPr>
                <w:rFonts w:ascii="Times New Roman" w:hAnsi="Times New Roman"/>
                <w:lang w:val="hr-HR"/>
              </w:rPr>
              <w:t>-</w:t>
            </w:r>
            <w:r w:rsidR="002B0CD9">
              <w:rPr>
                <w:rFonts w:ascii="Times New Roman" w:hAnsi="Times New Roman"/>
                <w:lang w:val="hr-HR"/>
              </w:rPr>
              <w:t>šljenu</w:t>
            </w:r>
            <w:proofErr w:type="spellEnd"/>
            <w:r w:rsidR="002B0CD9">
              <w:rPr>
                <w:rFonts w:ascii="Times New Roman" w:hAnsi="Times New Roman"/>
                <w:lang w:val="hr-HR"/>
              </w:rPr>
              <w:t xml:space="preserve"> lopticu drugome učeniku. O</w:t>
            </w:r>
            <w:r w:rsidR="009C193B">
              <w:rPr>
                <w:rFonts w:ascii="Times New Roman" w:hAnsi="Times New Roman"/>
                <w:lang w:val="hr-HR"/>
              </w:rPr>
              <w:t>n</w:t>
            </w:r>
            <w:r w:rsidR="002B0CD9">
              <w:rPr>
                <w:rFonts w:ascii="Times New Roman" w:hAnsi="Times New Roman"/>
                <w:lang w:val="hr-HR"/>
              </w:rPr>
              <w:t xml:space="preserve"> nastavlja na isti način bacajući lopticu idućemu učeniku. Nakon igre</w:t>
            </w:r>
            <w:r w:rsidR="009C193B">
              <w:rPr>
                <w:rFonts w:ascii="Times New Roman" w:hAnsi="Times New Roman"/>
                <w:lang w:val="hr-HR"/>
              </w:rPr>
              <w:t xml:space="preserve"> učitelj</w:t>
            </w:r>
            <w:r w:rsidR="002B0CD9">
              <w:rPr>
                <w:rFonts w:ascii="Times New Roman" w:hAnsi="Times New Roman"/>
                <w:lang w:val="hr-HR"/>
              </w:rPr>
              <w:t xml:space="preserve"> dijeli učenike u tri skupine: učenici prve skupine bilježe imena ulica, učenici druge skupine bilježe imena ulica, a učenici treće skupine bilježe imena parkova koja su zapamtili. </w:t>
            </w:r>
          </w:p>
          <w:p w:rsidR="002127CC" w:rsidRPr="00EC3BC9" w:rsidRDefault="008A6BE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Učitelj n</w:t>
            </w:r>
            <w:r w:rsidR="0029487F" w:rsidRPr="00B858FD">
              <w:rPr>
                <w:rFonts w:ascii="Times New Roman" w:hAnsi="Times New Roman"/>
                <w:b/>
                <w:lang w:val="hr-HR"/>
              </w:rPr>
              <w:t>ajav</w:t>
            </w:r>
            <w:r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B858FD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858FD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858FD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B858FD">
              <w:rPr>
                <w:rFonts w:ascii="Times New Roman" w:hAnsi="Times New Roman"/>
                <w:b/>
                <w:lang w:val="hr-HR"/>
              </w:rPr>
              <w:t>ita polazn</w:t>
            </w:r>
            <w:r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B858FD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555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690AA7" w:rsidRPr="00690AA7">
              <w:rPr>
                <w:rFonts w:ascii="Times New Roman" w:hAnsi="Times New Roman"/>
                <w:i/>
                <w:lang w:val="hr-HR"/>
              </w:rPr>
              <w:t>Od Zvonimirove ulice do Prilesja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718D1" w:rsidRPr="00EC3BC9">
              <w:rPr>
                <w:rFonts w:ascii="Times New Roman" w:hAnsi="Times New Roman"/>
                <w:lang w:val="hr-HR"/>
              </w:rPr>
              <w:t>(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prema: </w:t>
            </w:r>
            <w:r w:rsidR="00690AA7">
              <w:rPr>
                <w:rFonts w:ascii="Times New Roman" w:hAnsi="Times New Roman"/>
                <w:lang w:val="hr-HR"/>
              </w:rPr>
              <w:t>Hrvoje Hitrec,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690AA7">
              <w:rPr>
                <w:rFonts w:ascii="Times New Roman" w:hAnsi="Times New Roman"/>
                <w:i/>
                <w:lang w:val="hr-HR"/>
              </w:rPr>
              <w:t>Autobiografija</w:t>
            </w:r>
            <w:r w:rsidR="00305DE1" w:rsidRPr="00EC3BC9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EC3BC9" w:rsidRDefault="009C193B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 učenicima da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r</w:t>
            </w:r>
            <w:r>
              <w:rPr>
                <w:rFonts w:ascii="Times New Roman" w:hAnsi="Times New Roman"/>
                <w:lang w:val="hr-HR"/>
              </w:rPr>
              <w:t>iješe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="002127CC"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7F6AB5" w:rsidRPr="00EC3BC9">
              <w:rPr>
                <w:lang w:val="hr-HR"/>
              </w:rPr>
              <w:t xml:space="preserve"> </w:t>
            </w:r>
          </w:p>
          <w:p w:rsidR="00EC3BC9" w:rsidRDefault="009C193B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t>(</w:t>
            </w:r>
            <w:hyperlink r:id="rId5" w:history="1">
              <w:r w:rsidR="00690AA7" w:rsidRPr="00CE33B0">
                <w:rPr>
                  <w:rStyle w:val="Hyperlink"/>
                  <w:rFonts w:ascii="Times New Roman" w:hAnsi="Times New Roman"/>
                  <w:b/>
                  <w:i/>
                  <w:lang w:val="hr-HR"/>
                </w:rPr>
                <w:t>https://www.e-sfera.hr/dodatni-digitalni-sadrzaji/4b0841d2-4f27-4baf-88af-3377dc3626de/</w:t>
              </w:r>
            </w:hyperlink>
            <w:r w:rsidR="00EC3BC9" w:rsidRPr="00EC3BC9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EC3BC9" w:rsidRPr="00B858FD">
              <w:rPr>
                <w:rFonts w:ascii="Times New Roman" w:hAnsi="Times New Roman"/>
                <w:lang w:val="hr-HR"/>
              </w:rPr>
              <w:t>)</w:t>
            </w:r>
            <w:r w:rsidR="00690AA7" w:rsidRPr="00B858FD">
              <w:rPr>
                <w:rFonts w:ascii="Times New Roman" w:hAnsi="Times New Roman"/>
                <w:lang w:val="hr-HR"/>
              </w:rPr>
              <w:t>.</w:t>
            </w:r>
            <w:r w:rsidR="00690AA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B858F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B858FD">
              <w:rPr>
                <w:rFonts w:ascii="Times New Roman" w:hAnsi="Times New Roman"/>
                <w:b/>
                <w:lang w:val="hr-HR"/>
              </w:rPr>
              <w:t>bradba</w:t>
            </w:r>
            <w:r w:rsidRPr="00B858F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 kratkom</w:t>
            </w:r>
            <w:r w:rsidR="009C193B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razgovoru o početnom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tekstu i kvizu </w:t>
            </w:r>
            <w:r w:rsidR="009C193B">
              <w:rPr>
                <w:rFonts w:ascii="Times New Roman" w:hAnsi="Times New Roman"/>
                <w:lang w:val="hr-HR"/>
              </w:rPr>
              <w:t xml:space="preserve">učitelj </w:t>
            </w: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učenike da </w:t>
            </w:r>
            <w:r w:rsidR="00BC64F7">
              <w:rPr>
                <w:rFonts w:ascii="Times New Roman" w:hAnsi="Times New Roman"/>
                <w:lang w:val="hr-HR"/>
              </w:rPr>
              <w:t>se prisjete duhovitih zgoda iz ranog</w:t>
            </w:r>
            <w:r w:rsidR="009C193B">
              <w:rPr>
                <w:rFonts w:ascii="Times New Roman" w:hAnsi="Times New Roman"/>
                <w:lang w:val="hr-HR"/>
              </w:rPr>
              <w:t>a</w:t>
            </w:r>
            <w:r w:rsidR="00BC64F7">
              <w:rPr>
                <w:rFonts w:ascii="Times New Roman" w:hAnsi="Times New Roman"/>
                <w:lang w:val="hr-HR"/>
              </w:rPr>
              <w:t xml:space="preserve"> djetinjstva ili djetinjstva </w:t>
            </w:r>
            <w:r w:rsidR="009C193B">
              <w:rPr>
                <w:rFonts w:ascii="Times New Roman" w:hAnsi="Times New Roman"/>
                <w:lang w:val="hr-HR"/>
              </w:rPr>
              <w:t xml:space="preserve">svojih </w:t>
            </w:r>
            <w:r w:rsidR="00BC64F7">
              <w:rPr>
                <w:rFonts w:ascii="Times New Roman" w:hAnsi="Times New Roman"/>
                <w:lang w:val="hr-HR"/>
              </w:rPr>
              <w:t xml:space="preserve">roditelja, djedova i baka. </w:t>
            </w:r>
          </w:p>
          <w:p w:rsidR="000B447B" w:rsidRPr="00EC3BC9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9C193B">
              <w:rPr>
                <w:rFonts w:ascii="Times New Roman" w:hAnsi="Times New Roman"/>
                <w:lang w:val="hr-HR"/>
              </w:rPr>
              <w:t>čitelj potiče učenike d</w:t>
            </w:r>
            <w:r w:rsidRPr="00EC3BC9">
              <w:rPr>
                <w:rFonts w:ascii="Times New Roman" w:hAnsi="Times New Roman"/>
                <w:lang w:val="hr-HR"/>
              </w:rPr>
              <w:t xml:space="preserve">a </w:t>
            </w:r>
            <w:r w:rsidR="009C193B">
              <w:rPr>
                <w:rFonts w:ascii="Times New Roman" w:hAnsi="Times New Roman"/>
                <w:lang w:val="hr-HR"/>
              </w:rPr>
              <w:t xml:space="preserve">na </w:t>
            </w:r>
            <w:r w:rsidRPr="00EC3BC9">
              <w:rPr>
                <w:rFonts w:ascii="Times New Roman" w:hAnsi="Times New Roman"/>
                <w:lang w:val="hr-HR"/>
              </w:rPr>
              <w:t>primjeru rečenica iz udžbenika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uoče da s</w:t>
            </w:r>
            <w:r w:rsidR="00EC0A3A">
              <w:rPr>
                <w:rFonts w:ascii="Times New Roman" w:hAnsi="Times New Roman"/>
                <w:lang w:val="hr-HR"/>
              </w:rPr>
              <w:t>u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imen</w:t>
            </w:r>
            <w:r w:rsidR="00082531">
              <w:rPr>
                <w:rFonts w:ascii="Times New Roman" w:hAnsi="Times New Roman"/>
                <w:lang w:val="hr-HR"/>
              </w:rPr>
              <w:t xml:space="preserve">a </w:t>
            </w:r>
            <w:r w:rsidR="00EC0A3A">
              <w:rPr>
                <w:rFonts w:ascii="Times New Roman" w:hAnsi="Times New Roman"/>
                <w:lang w:val="hr-HR"/>
              </w:rPr>
              <w:t xml:space="preserve">ulica i dijela naselja napisana velikim početnim slovom, a ondje gdje se ime sastoji od dviju riječi, prva se riječ piše velikim, a druga malim slovom. </w:t>
            </w:r>
          </w:p>
          <w:p w:rsidR="007239E0" w:rsidRPr="00EC3BC9" w:rsidRDefault="007239E0" w:rsidP="007239E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3F555CF" wp14:editId="05E9B63A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161925</wp:posOffset>
                      </wp:positionV>
                      <wp:extent cx="45719" cy="144780"/>
                      <wp:effectExtent l="38100" t="0" r="50165" b="64770"/>
                      <wp:wrapNone/>
                      <wp:docPr id="26" name="Ravni poveznik sa strelico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159DB3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6" o:spid="_x0000_s1026" type="#_x0000_t32" style="position:absolute;margin-left:126.7pt;margin-top:12.75pt;width:3.6pt;height:1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 w:rsidR="00567DF8">
              <w:rPr>
                <w:rFonts w:ascii="Times New Roman" w:hAnsi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2008DB5" wp14:editId="1A495344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177165</wp:posOffset>
                      </wp:positionV>
                      <wp:extent cx="45719" cy="167640"/>
                      <wp:effectExtent l="57150" t="0" r="50165" b="60960"/>
                      <wp:wrapNone/>
                      <wp:docPr id="27" name="Ravni poveznik sa strelico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E244118" id="Ravni poveznik sa strelicom 27" o:spid="_x0000_s1026" type="#_x0000_t32" style="position:absolute;margin-left:364.55pt;margin-top:13.95pt;width:3.6pt;height:13.2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" strokecolor="#4a7ebb">
                      <v:stroke endarrow="block"/>
                    </v:shape>
                  </w:pict>
                </mc:Fallback>
              </mc:AlternateContent>
            </w:r>
            <w:r w:rsidR="00EC0A3A">
              <w:rPr>
                <w:rFonts w:ascii="Times New Roman" w:hAnsi="Times New Roman"/>
                <w:lang w:val="hr-HR"/>
              </w:rPr>
              <w:t xml:space="preserve">Isprva smo stanovali u </w:t>
            </w:r>
            <w:r w:rsidR="00EC0A3A" w:rsidRPr="00EC0A3A">
              <w:rPr>
                <w:rFonts w:ascii="Times New Roman" w:hAnsi="Times New Roman"/>
                <w:b/>
                <w:color w:val="C00000"/>
                <w:lang w:val="hr-HR"/>
              </w:rPr>
              <w:t>Zajčevoj ulici</w:t>
            </w:r>
            <w:r w:rsidR="00EC0A3A">
              <w:rPr>
                <w:rFonts w:ascii="Times New Roman" w:hAnsi="Times New Roman"/>
                <w:lang w:val="hr-HR"/>
              </w:rPr>
              <w:t xml:space="preserve">.                                   Djed je imao vrt u </w:t>
            </w:r>
            <w:r w:rsidR="00EC0A3A" w:rsidRPr="00EC0A3A">
              <w:rPr>
                <w:rFonts w:ascii="Times New Roman" w:hAnsi="Times New Roman"/>
                <w:b/>
                <w:color w:val="FF0000"/>
                <w:lang w:val="hr-HR"/>
              </w:rPr>
              <w:t>Prilesju</w:t>
            </w:r>
            <w:r w:rsidR="00EC0A3A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447B" w:rsidRDefault="007239E0" w:rsidP="007239E0">
            <w:pPr>
              <w:tabs>
                <w:tab w:val="left" w:pos="2616"/>
                <w:tab w:val="left" w:pos="7308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                              ulica                                                                         dio naselja</w:t>
            </w:r>
          </w:p>
          <w:p w:rsidR="007239E0" w:rsidRDefault="007239E0" w:rsidP="007239E0">
            <w:pPr>
              <w:tabs>
                <w:tab w:val="left" w:pos="2616"/>
                <w:tab w:val="left" w:pos="7308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9C193B" w:rsidRDefault="007239E0" w:rsidP="007239E0">
            <w:pPr>
              <w:tabs>
                <w:tab w:val="left" w:pos="2616"/>
                <w:tab w:val="left" w:pos="7308"/>
              </w:tabs>
              <w:spacing w:after="0" w:line="240" w:lineRule="auto"/>
              <w:rPr>
                <w:rFonts w:ascii="Times New Roman" w:hAnsi="Times New Roman"/>
                <w:color w:val="984806" w:themeColor="accent6" w:themeShade="80"/>
                <w:lang w:val="hr-HR"/>
              </w:rPr>
            </w:pPr>
            <w:r w:rsidRPr="007239E0">
              <w:rPr>
                <w:rFonts w:ascii="Times New Roman" w:hAnsi="Times New Roman"/>
                <w:color w:val="984806" w:themeColor="accent6" w:themeShade="80"/>
                <w:lang w:val="hr-HR"/>
              </w:rPr>
              <w:t xml:space="preserve">Maksimirski park, Kvaternikov trg, Strossmayerovo šetalište, Donji grad, Ulica kralja Tomislava </w:t>
            </w:r>
            <w:r w:rsidRPr="007239E0">
              <w:rPr>
                <w:rFonts w:ascii="Times New Roman" w:hAnsi="Times New Roman"/>
                <w:color w:val="984806" w:themeColor="accent6" w:themeShade="80"/>
                <w:lang w:val="hr-HR"/>
              </w:rPr>
              <w:sym w:font="Wingdings" w:char="F0E0"/>
            </w:r>
            <w:r w:rsidR="009C193B">
              <w:rPr>
                <w:rFonts w:ascii="Times New Roman" w:hAnsi="Times New Roman"/>
                <w:color w:val="984806" w:themeColor="accent6" w:themeShade="80"/>
                <w:lang w:val="hr-HR"/>
              </w:rPr>
              <w:t xml:space="preserve"> </w:t>
            </w:r>
            <w:r w:rsidR="009C193B" w:rsidRPr="00B858FD">
              <w:rPr>
                <w:rFonts w:ascii="Times New Roman" w:hAnsi="Times New Roman"/>
                <w:lang w:val="hr-HR"/>
              </w:rPr>
              <w:t>Učitelj</w:t>
            </w:r>
            <w:r w:rsidR="009C193B">
              <w:rPr>
                <w:rFonts w:ascii="Times New Roman" w:hAnsi="Times New Roman"/>
                <w:color w:val="984806" w:themeColor="accent6" w:themeShade="80"/>
                <w:lang w:val="hr-HR"/>
              </w:rPr>
              <w:t xml:space="preserve"> </w:t>
            </w:r>
          </w:p>
          <w:p w:rsidR="007239E0" w:rsidRPr="00B515F4" w:rsidRDefault="007239E0" w:rsidP="007239E0">
            <w:pPr>
              <w:tabs>
                <w:tab w:val="left" w:pos="2616"/>
                <w:tab w:val="left" w:pos="7308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upućuje učenike da na nizu primjera </w:t>
            </w:r>
            <w:r w:rsidR="00B515F4">
              <w:rPr>
                <w:rFonts w:ascii="Times New Roman" w:hAnsi="Times New Roman"/>
                <w:lang w:val="hr-HR"/>
              </w:rPr>
              <w:t xml:space="preserve">primijete </w:t>
            </w:r>
            <w:r>
              <w:rPr>
                <w:rFonts w:ascii="Times New Roman" w:hAnsi="Times New Roman"/>
                <w:lang w:val="hr-HR"/>
              </w:rPr>
              <w:t>kako</w:t>
            </w:r>
            <w:r w:rsidRPr="007239E0">
              <w:rPr>
                <w:rFonts w:ascii="Times New Roman" w:hAnsi="Times New Roman"/>
                <w:lang w:val="hr-HR"/>
              </w:rPr>
              <w:t xml:space="preserve"> </w:t>
            </w:r>
            <w:r w:rsidR="00B515F4">
              <w:rPr>
                <w:rFonts w:ascii="Times New Roman" w:hAnsi="Times New Roman"/>
                <w:lang w:val="hr-HR"/>
              </w:rPr>
              <w:t>s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B515F4">
              <w:rPr>
                <w:rFonts w:ascii="Times New Roman" w:hAnsi="Times New Roman"/>
                <w:lang w:val="hr-HR"/>
              </w:rPr>
              <w:t xml:space="preserve"> u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B858FD">
              <w:rPr>
                <w:rFonts w:ascii="Times New Roman" w:hAnsi="Times New Roman"/>
                <w:b/>
                <w:lang w:val="hr-HR"/>
              </w:rPr>
              <w:t xml:space="preserve">imenima trgova, parkova, šetališta, perivoja, </w:t>
            </w:r>
            <w:proofErr w:type="spellStart"/>
            <w:r w:rsidRPr="00B858FD">
              <w:rPr>
                <w:rFonts w:ascii="Times New Roman" w:hAnsi="Times New Roman"/>
                <w:b/>
                <w:lang w:val="hr-HR"/>
              </w:rPr>
              <w:t>gra</w:t>
            </w:r>
            <w:r w:rsidR="00B515F4">
              <w:rPr>
                <w:rFonts w:ascii="Times New Roman" w:hAnsi="Times New Roman"/>
                <w:b/>
                <w:lang w:val="hr-HR"/>
              </w:rPr>
              <w:t>-</w:t>
            </w:r>
            <w:r w:rsidRPr="00B858FD">
              <w:rPr>
                <w:rFonts w:ascii="Times New Roman" w:hAnsi="Times New Roman"/>
                <w:b/>
                <w:lang w:val="hr-HR"/>
              </w:rPr>
              <w:t>dskih</w:t>
            </w:r>
            <w:proofErr w:type="spellEnd"/>
            <w:r w:rsidRPr="00B858FD">
              <w:rPr>
                <w:rFonts w:ascii="Times New Roman" w:hAnsi="Times New Roman"/>
                <w:b/>
                <w:lang w:val="hr-HR"/>
              </w:rPr>
              <w:t xml:space="preserve"> četvrti i ulica prve riječi napisane velikim početnim slovom, a ostale malim, osim </w:t>
            </w:r>
            <w:r w:rsidR="00B515F4">
              <w:rPr>
                <w:rFonts w:ascii="Times New Roman" w:hAnsi="Times New Roman"/>
                <w:b/>
                <w:lang w:val="hr-HR"/>
              </w:rPr>
              <w:t xml:space="preserve">ako su </w:t>
            </w:r>
            <w:r w:rsidRPr="00B858FD">
              <w:rPr>
                <w:rFonts w:ascii="Times New Roman" w:hAnsi="Times New Roman"/>
                <w:b/>
                <w:lang w:val="hr-HR"/>
              </w:rPr>
              <w:t>vlastit</w:t>
            </w:r>
            <w:r w:rsidR="00B515F4">
              <w:rPr>
                <w:rFonts w:ascii="Times New Roman" w:hAnsi="Times New Roman"/>
                <w:b/>
                <w:lang w:val="hr-HR"/>
              </w:rPr>
              <w:t>a</w:t>
            </w:r>
            <w:r w:rsidRPr="00B858FD">
              <w:rPr>
                <w:rFonts w:ascii="Times New Roman" w:hAnsi="Times New Roman"/>
                <w:b/>
                <w:lang w:val="hr-HR"/>
              </w:rPr>
              <w:t xml:space="preserve"> imena</w:t>
            </w:r>
            <w:r w:rsidR="00B515F4">
              <w:rPr>
                <w:rFonts w:ascii="Times New Roman" w:hAnsi="Times New Roman"/>
                <w:lang w:val="hr-HR"/>
              </w:rPr>
              <w:t>.</w:t>
            </w:r>
          </w:p>
          <w:p w:rsidR="007239E0" w:rsidRPr="00B515F4" w:rsidRDefault="007239E0" w:rsidP="007239E0">
            <w:pPr>
              <w:tabs>
                <w:tab w:val="left" w:pos="2616"/>
                <w:tab w:val="left" w:pos="7308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 učenicima da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riješe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7239E0">
              <w:rPr>
                <w:rFonts w:ascii="Times New Roman" w:hAnsi="Times New Roman"/>
                <w:lang w:val="hr-HR"/>
              </w:rPr>
              <w:t>2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>k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B44CF0" w:rsidRPr="00B858FD" w:rsidRDefault="007F350B" w:rsidP="007239E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7239E0">
              <w:rPr>
                <w:rFonts w:ascii="Times New Roman" w:hAnsi="Times New Roman"/>
                <w:lang w:val="hr-HR"/>
              </w:rPr>
              <w:t xml:space="preserve">na nizu primjera </w:t>
            </w:r>
            <w:r w:rsidRPr="00EC3BC9">
              <w:rPr>
                <w:rFonts w:ascii="Times New Roman" w:hAnsi="Times New Roman"/>
                <w:lang w:val="hr-HR"/>
              </w:rPr>
              <w:t xml:space="preserve">zapažaju da </w:t>
            </w:r>
            <w:r w:rsidR="00B515F4">
              <w:rPr>
                <w:rFonts w:ascii="Times New Roman" w:hAnsi="Times New Roman"/>
                <w:lang w:val="hr-HR"/>
              </w:rPr>
              <w:t xml:space="preserve">se </w:t>
            </w:r>
            <w:r w:rsidR="007239E0">
              <w:rPr>
                <w:rFonts w:ascii="Times New Roman" w:hAnsi="Times New Roman"/>
                <w:lang w:val="hr-HR"/>
              </w:rPr>
              <w:t xml:space="preserve">i u imenima ostalih zemljopisnih pojmova </w:t>
            </w:r>
            <w:r w:rsidR="00B515F4" w:rsidRPr="00B515F4">
              <w:rPr>
                <w:rFonts w:ascii="Times New Roman" w:hAnsi="Times New Roman"/>
                <w:lang w:val="hr-HR"/>
              </w:rPr>
              <w:t>(</w:t>
            </w:r>
            <w:r w:rsidR="00F97173">
              <w:rPr>
                <w:rFonts w:ascii="Times New Roman" w:hAnsi="Times New Roman"/>
                <w:lang w:val="hr-HR"/>
              </w:rPr>
              <w:t xml:space="preserve">u imenima 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krajev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pokrajin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mor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rijek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planin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polj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858FD">
              <w:rPr>
                <w:rFonts w:ascii="Times New Roman" w:hAnsi="Times New Roman"/>
                <w:color w:val="4F6228" w:themeColor="accent3" w:themeShade="80"/>
                <w:lang w:val="hr-HR"/>
              </w:rPr>
              <w:t>, zaljev</w:t>
            </w:r>
            <w:r w:rsidR="00F97173">
              <w:rPr>
                <w:rFonts w:ascii="Times New Roman" w:hAnsi="Times New Roman"/>
                <w:color w:val="4F6228" w:themeColor="accent3" w:themeShade="80"/>
                <w:lang w:val="hr-HR"/>
              </w:rPr>
              <w:t>a</w:t>
            </w:r>
            <w:r w:rsidR="007239E0" w:rsidRPr="00B515F4">
              <w:rPr>
                <w:rFonts w:ascii="Times New Roman" w:hAnsi="Times New Roman"/>
                <w:color w:val="4F6228" w:themeColor="accent3" w:themeShade="80"/>
                <w:lang w:val="hr-HR"/>
              </w:rPr>
              <w:t xml:space="preserve"> </w:t>
            </w:r>
            <w:r w:rsidR="007239E0" w:rsidRPr="00B515F4">
              <w:rPr>
                <w:rFonts w:ascii="Times New Roman" w:hAnsi="Times New Roman"/>
                <w:lang w:val="hr-HR"/>
              </w:rPr>
              <w:t>i slično</w:t>
            </w:r>
            <w:r w:rsidR="00B515F4">
              <w:rPr>
                <w:rFonts w:ascii="Times New Roman" w:hAnsi="Times New Roman"/>
                <w:lang w:val="hr-HR"/>
              </w:rPr>
              <w:t>)</w:t>
            </w:r>
            <w:r w:rsidR="007239E0" w:rsidRPr="00B515F4">
              <w:rPr>
                <w:rFonts w:ascii="Times New Roman" w:hAnsi="Times New Roman"/>
                <w:lang w:val="hr-HR"/>
              </w:rPr>
              <w:t xml:space="preserve"> </w:t>
            </w:r>
            <w:r w:rsidR="007239E0" w:rsidRPr="00B858FD">
              <w:rPr>
                <w:rFonts w:ascii="Times New Roman" w:hAnsi="Times New Roman"/>
                <w:b/>
                <w:color w:val="943634" w:themeColor="accent2" w:themeShade="BF"/>
                <w:lang w:val="hr-HR"/>
              </w:rPr>
              <w:t>prva riječ piše velikim početnim slovom, a ostale riječi malim početnim slovom, osim ako nisu vlastita imena</w:t>
            </w:r>
            <w:r w:rsidR="007239E0" w:rsidRPr="00B515F4">
              <w:rPr>
                <w:rFonts w:ascii="Times New Roman" w:hAnsi="Times New Roman"/>
                <w:lang w:val="hr-HR"/>
              </w:rPr>
              <w:t xml:space="preserve">.  </w:t>
            </w:r>
          </w:p>
          <w:p w:rsidR="00EC3BC9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Nove jezične činjenice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B515F4">
              <w:rPr>
                <w:rFonts w:ascii="Times New Roman" w:hAnsi="Times New Roman"/>
                <w:lang w:val="hr-HR"/>
              </w:rPr>
              <w:t xml:space="preserve">učenici </w:t>
            </w:r>
            <w:r w:rsidR="008D2D0D" w:rsidRPr="00EC3BC9">
              <w:rPr>
                <w:rFonts w:ascii="Times New Roman" w:hAnsi="Times New Roman"/>
                <w:lang w:val="hr-HR"/>
              </w:rPr>
              <w:t>utvrđuj</w:t>
            </w:r>
            <w:r w:rsidR="00B515F4">
              <w:rPr>
                <w:rFonts w:ascii="Times New Roman" w:hAnsi="Times New Roman"/>
                <w:lang w:val="hr-HR"/>
              </w:rPr>
              <w:t>u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B515F4">
              <w:rPr>
                <w:rFonts w:ascii="Times New Roman" w:hAnsi="Times New Roman"/>
                <w:lang w:val="hr-HR"/>
              </w:rPr>
              <w:t>jući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3</w:t>
            </w:r>
            <w:r w:rsidR="008D2D0D" w:rsidRPr="00EC3BC9">
              <w:rPr>
                <w:rFonts w:ascii="Times New Roman" w:hAnsi="Times New Roman"/>
                <w:lang w:val="hr-HR"/>
              </w:rPr>
              <w:t>. zadat</w:t>
            </w:r>
            <w:r w:rsidR="00B515F4">
              <w:rPr>
                <w:rFonts w:ascii="Times New Roman" w:hAnsi="Times New Roman"/>
                <w:lang w:val="hr-HR"/>
              </w:rPr>
              <w:t>a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k </w:t>
            </w:r>
            <w:r w:rsidR="00A90D4D" w:rsidRPr="00EC3BC9">
              <w:rPr>
                <w:rFonts w:ascii="Times New Roman" w:hAnsi="Times New Roman"/>
                <w:lang w:val="hr-HR"/>
              </w:rPr>
              <w:t>I</w:t>
            </w:r>
            <w:r w:rsidR="008D2D0D" w:rsidRPr="00EC3BC9">
              <w:rPr>
                <w:rFonts w:ascii="Times New Roman" w:hAnsi="Times New Roman"/>
                <w:lang w:val="hr-HR"/>
              </w:rPr>
              <w:t>I. skupine u radnoj bilježnici.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0C0F18" w:rsidRPr="00EC3BC9" w:rsidRDefault="000C0F1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B858FD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B515F4">
              <w:rPr>
                <w:rFonts w:ascii="Times New Roman" w:hAnsi="Times New Roman"/>
                <w:b/>
                <w:lang w:val="hr-HR"/>
              </w:rPr>
              <w:t>a</w:t>
            </w:r>
            <w:r w:rsidRPr="00B858FD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8A6BE7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B858FD">
              <w:rPr>
                <w:rFonts w:ascii="Times New Roman" w:hAnsi="Times New Roman"/>
                <w:u w:val="single"/>
                <w:lang w:val="hr-HR"/>
              </w:rPr>
              <w:t>Minuta za govor</w:t>
            </w:r>
            <w:r w:rsidR="00EC3BC9" w:rsidRPr="00B858FD">
              <w:rPr>
                <w:rFonts w:ascii="Times New Roman" w:hAnsi="Times New Roman"/>
                <w:u w:val="single"/>
                <w:lang w:val="hr-HR"/>
              </w:rPr>
              <w:t>enje</w:t>
            </w:r>
          </w:p>
          <w:p w:rsidR="00EC3BC9" w:rsidRDefault="008A6BE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7239E0">
              <w:rPr>
                <w:rFonts w:ascii="Times New Roman" w:hAnsi="Times New Roman"/>
                <w:lang w:val="hr-HR"/>
              </w:rPr>
              <w:t>zamisliti da su dobili poziv i</w:t>
            </w:r>
            <w:r w:rsidR="00A45E96">
              <w:rPr>
                <w:rFonts w:ascii="Times New Roman" w:hAnsi="Times New Roman"/>
                <w:lang w:val="hr-HR"/>
              </w:rPr>
              <w:t>z</w:t>
            </w:r>
            <w:r w:rsidR="007239E0">
              <w:rPr>
                <w:rFonts w:ascii="Times New Roman" w:hAnsi="Times New Roman"/>
                <w:lang w:val="hr-HR"/>
              </w:rPr>
              <w:t xml:space="preserve"> </w:t>
            </w:r>
            <w:r w:rsidR="000C0F18">
              <w:rPr>
                <w:rFonts w:ascii="Times New Roman" w:hAnsi="Times New Roman"/>
                <w:lang w:val="hr-HR"/>
              </w:rPr>
              <w:t>u</w:t>
            </w:r>
            <w:r w:rsidR="007239E0">
              <w:rPr>
                <w:rFonts w:ascii="Times New Roman" w:hAnsi="Times New Roman"/>
                <w:lang w:val="hr-HR"/>
              </w:rPr>
              <w:t xml:space="preserve">prave </w:t>
            </w:r>
            <w:r w:rsidR="00B515F4">
              <w:rPr>
                <w:rFonts w:ascii="Times New Roman" w:hAnsi="Times New Roman"/>
                <w:lang w:val="hr-HR"/>
              </w:rPr>
              <w:t>g</w:t>
            </w:r>
            <w:r w:rsidR="000C0F18">
              <w:rPr>
                <w:rFonts w:ascii="Times New Roman" w:hAnsi="Times New Roman"/>
                <w:lang w:val="hr-HR"/>
              </w:rPr>
              <w:t>radskoga vodovoda u kojem</w:t>
            </w:r>
            <w:r w:rsidR="00B515F4">
              <w:rPr>
                <w:rFonts w:ascii="Times New Roman" w:hAnsi="Times New Roman"/>
                <w:lang w:val="hr-HR"/>
              </w:rPr>
              <w:t>u</w:t>
            </w:r>
            <w:r w:rsidR="000C0F18">
              <w:rPr>
                <w:rFonts w:ascii="Times New Roman" w:hAnsi="Times New Roman"/>
                <w:lang w:val="hr-HR"/>
              </w:rPr>
              <w:t xml:space="preserve"> su ih zamolili da prenesu obavijest o prekidu vodoopskrbe u prijepodnevnim satima u dvjema gradskim četvrtima. Obavijest moraju izreći u jednoj minuti tako da, osim četvrti, navedu imena triju ulica koje će ostati bez vode. 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B858FD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B858FD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B858FD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44053A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ponavlja g</w:t>
            </w:r>
            <w:r w:rsidR="0029487F" w:rsidRPr="00EC3BC9">
              <w:rPr>
                <w:rFonts w:ascii="Times New Roman" w:hAnsi="Times New Roman"/>
                <w:lang w:val="hr-HR"/>
              </w:rPr>
              <w:t xml:space="preserve">radivo </w:t>
            </w:r>
            <w:r>
              <w:rPr>
                <w:rFonts w:ascii="Times New Roman" w:hAnsi="Times New Roman"/>
                <w:lang w:val="hr-HR"/>
              </w:rPr>
              <w:t xml:space="preserve">s pomoću </w:t>
            </w:r>
            <w:r w:rsidR="00BD6BE7">
              <w:rPr>
                <w:rFonts w:ascii="Times New Roman" w:hAnsi="Times New Roman"/>
                <w:lang w:val="hr-HR"/>
              </w:rPr>
              <w:t>jezičn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BD6BE7">
              <w:rPr>
                <w:rFonts w:ascii="Times New Roman" w:hAnsi="Times New Roman"/>
                <w:lang w:val="hr-HR"/>
              </w:rPr>
              <w:t xml:space="preserve"> </w:t>
            </w:r>
            <w:r w:rsidR="00C6274E" w:rsidRPr="00EC3BC9">
              <w:rPr>
                <w:rFonts w:ascii="Times New Roman" w:hAnsi="Times New Roman"/>
                <w:lang w:val="hr-HR"/>
              </w:rPr>
              <w:t>igr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576FB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BD6BE7" w:rsidRPr="00BD6BE7">
              <w:rPr>
                <w:rFonts w:ascii="Times New Roman" w:hAnsi="Times New Roman"/>
                <w:i/>
                <w:lang w:val="hr-HR"/>
              </w:rPr>
              <w:t>Stvori svoj grad</w:t>
            </w:r>
            <w:r w:rsidR="00C6274E" w:rsidRPr="00EC3BC9">
              <w:rPr>
                <w:rFonts w:ascii="Times New Roman" w:hAnsi="Times New Roman"/>
                <w:i/>
                <w:lang w:val="hr-HR"/>
              </w:rPr>
              <w:t>.</w:t>
            </w:r>
          </w:p>
          <w:p w:rsidR="00576FBA" w:rsidRDefault="00B515F4" w:rsidP="00BD6BE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učenike dijeli u skupine.</w:t>
            </w:r>
            <w:r w:rsidR="00363526" w:rsidRPr="00EC3BC9">
              <w:rPr>
                <w:rFonts w:ascii="Times New Roman" w:hAnsi="Times New Roman"/>
                <w:lang w:val="hr-HR"/>
              </w:rPr>
              <w:t xml:space="preserve"> Svaka skupina ima </w:t>
            </w:r>
            <w:r w:rsidR="00BD6BE7">
              <w:rPr>
                <w:rFonts w:ascii="Times New Roman" w:hAnsi="Times New Roman"/>
                <w:lang w:val="hr-HR"/>
              </w:rPr>
              <w:t>zadatak zamisliti i opisati svoj zamišljeni grad. Opisujući grad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BD6BE7">
              <w:rPr>
                <w:rFonts w:ascii="Times New Roman" w:hAnsi="Times New Roman"/>
                <w:lang w:val="hr-HR"/>
              </w:rPr>
              <w:t xml:space="preserve"> učenici </w:t>
            </w:r>
            <w:r>
              <w:rPr>
                <w:rFonts w:ascii="Times New Roman" w:hAnsi="Times New Roman"/>
                <w:lang w:val="hr-HR"/>
              </w:rPr>
              <w:t xml:space="preserve">smišljaju </w:t>
            </w:r>
            <w:r w:rsidR="00BD6BE7">
              <w:rPr>
                <w:rFonts w:ascii="Times New Roman" w:hAnsi="Times New Roman"/>
                <w:lang w:val="hr-HR"/>
              </w:rPr>
              <w:t>imena ulica, trgova, parkova, perivoja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BD6BE7">
              <w:rPr>
                <w:rFonts w:ascii="Times New Roman" w:hAnsi="Times New Roman"/>
                <w:lang w:val="hr-HR"/>
              </w:rPr>
              <w:t xml:space="preserve"> dijelova naselja. U svo</w:t>
            </w:r>
            <w:r>
              <w:rPr>
                <w:rFonts w:ascii="Times New Roman" w:hAnsi="Times New Roman"/>
                <w:lang w:val="hr-HR"/>
              </w:rPr>
              <w:t>je</w:t>
            </w:r>
            <w:r w:rsidR="00BD6BE7">
              <w:rPr>
                <w:rFonts w:ascii="Times New Roman" w:hAnsi="Times New Roman"/>
                <w:lang w:val="hr-HR"/>
              </w:rPr>
              <w:t>m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BD6BE7">
              <w:rPr>
                <w:rFonts w:ascii="Times New Roman" w:hAnsi="Times New Roman"/>
                <w:lang w:val="hr-HR"/>
              </w:rPr>
              <w:t xml:space="preserve"> opisu vode računa o pravilu pisanja velikoga početnog slova. </w:t>
            </w:r>
          </w:p>
          <w:p w:rsidR="00BD6BE7" w:rsidRPr="00EC3BC9" w:rsidRDefault="00BD6BE7" w:rsidP="00BD6BE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Predstavnik skupine čita opis zamišljenoga grada, a drugi učenik iz skupine zapisuje na ploču imena ulica, trgova, parko</w:t>
            </w:r>
            <w:r w:rsidR="00B515F4">
              <w:rPr>
                <w:rFonts w:ascii="Times New Roman" w:hAnsi="Times New Roman"/>
                <w:lang w:val="hr-HR"/>
              </w:rPr>
              <w:t>va i ostalih imena</w:t>
            </w:r>
            <w:r>
              <w:rPr>
                <w:rFonts w:ascii="Times New Roman" w:hAnsi="Times New Roman"/>
                <w:lang w:val="hr-HR"/>
              </w:rPr>
              <w:t xml:space="preserve"> koje su spomenuli u svo</w:t>
            </w:r>
            <w:r w:rsidR="00B515F4">
              <w:rPr>
                <w:rFonts w:ascii="Times New Roman" w:hAnsi="Times New Roman"/>
                <w:lang w:val="hr-HR"/>
              </w:rPr>
              <w:t>je</w:t>
            </w:r>
            <w:r>
              <w:rPr>
                <w:rFonts w:ascii="Times New Roman" w:hAnsi="Times New Roman"/>
                <w:lang w:val="hr-HR"/>
              </w:rPr>
              <w:t>m</w:t>
            </w:r>
            <w:r w:rsidR="00B515F4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 xml:space="preserve"> opisu.</w:t>
            </w:r>
          </w:p>
          <w:p w:rsidR="00D263BA" w:rsidRDefault="00F57F5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Default="00D263B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B515F4">
              <w:rPr>
                <w:rFonts w:ascii="Times New Roman" w:hAnsi="Times New Roman"/>
                <w:lang w:val="hr-HR"/>
              </w:rPr>
              <w:t>čenici trebaju riješiti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odabran</w:t>
            </w:r>
            <w:r w:rsidR="00B515F4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zadatk</w:t>
            </w:r>
            <w:r w:rsidR="00B515F4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CA77F1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1ACA" w:rsidRPr="00EC3BC9" w:rsidRDefault="008D1AC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B515F4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F97173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B858FD">
              <w:rPr>
                <w:rFonts w:ascii="Times New Roman" w:hAnsi="Times New Roman"/>
                <w:b/>
                <w:lang w:val="hr-HR"/>
              </w:rPr>
              <w:t>uput</w:t>
            </w:r>
            <w:r w:rsidR="00B515F4">
              <w:rPr>
                <w:rFonts w:ascii="Times New Roman" w:hAnsi="Times New Roman"/>
                <w:b/>
                <w:lang w:val="hr-HR"/>
              </w:rPr>
              <w:t>e</w:t>
            </w:r>
            <w:r w:rsidRPr="00B858FD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2127CC" w:rsidRPr="00EC3BC9" w:rsidRDefault="002127CC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Rješavanjem kviza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737049">
              <w:rPr>
                <w:rFonts w:ascii="Times New Roman" w:hAnsi="Times New Roman"/>
                <w:lang w:val="hr-HR"/>
              </w:rPr>
              <w:t>velikom</w:t>
            </w:r>
            <w:r w:rsidR="00B515F4">
              <w:rPr>
                <w:rFonts w:ascii="Times New Roman" w:hAnsi="Times New Roman"/>
                <w:lang w:val="hr-HR"/>
              </w:rPr>
              <w:t>e</w:t>
            </w:r>
            <w:r w:rsidR="00737049">
              <w:rPr>
                <w:rFonts w:ascii="Times New Roman" w:hAnsi="Times New Roman"/>
                <w:lang w:val="hr-HR"/>
              </w:rPr>
              <w:t xml:space="preserve"> početnom slovu</w:t>
            </w:r>
            <w:r w:rsidR="008A6BE7">
              <w:rPr>
                <w:rFonts w:ascii="Times New Roman" w:hAnsi="Times New Roman"/>
                <w:lang w:val="hr-HR"/>
              </w:rPr>
              <w:t xml:space="preserve"> </w:t>
            </w:r>
            <w:r w:rsidR="00B515F4">
              <w:rPr>
                <w:rFonts w:ascii="Times New Roman" w:hAnsi="Times New Roman"/>
                <w:lang w:val="hr-HR"/>
              </w:rPr>
              <w:t>(</w:t>
            </w:r>
            <w:hyperlink r:id="rId6" w:history="1">
              <w:r w:rsidR="00176F93" w:rsidRPr="0019431F">
                <w:rPr>
                  <w:rStyle w:val="Hyperlink"/>
                </w:rPr>
                <w:t>https://www.e-sfera.hr/dodatni-digitalni-sadrzaji/4b0841d2-4f27-4baf-88af-3377dc3626de/</w:t>
              </w:r>
            </w:hyperlink>
            <w:r w:rsidR="00B515F4">
              <w:t>).</w:t>
            </w:r>
          </w:p>
          <w:p w:rsidR="00711595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učeni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="002127CC" w:rsidRPr="00EC3BC9">
              <w:rPr>
                <w:rFonts w:ascii="Times New Roman" w:hAnsi="Times New Roman"/>
                <w:lang w:val="hr-HR"/>
              </w:rPr>
              <w:t>udžbeniku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7" w:history="1">
              <w:r w:rsidR="00737049" w:rsidRPr="0019431F">
                <w:rPr>
                  <w:rStyle w:val="Hyperlink"/>
                </w:rPr>
                <w:t>https://www.e-sfera.hr/dodatni-digitalni-sadrzaji/4b0841d2-4f27-4baf-88af-3377dc3626de/assets/interactivity/kviz_5/index.html</w:t>
              </w:r>
            </w:hyperlink>
            <w:r w:rsidRPr="00B858FD">
              <w:rPr>
                <w:rStyle w:val="Hyperlink"/>
                <w:color w:val="auto"/>
              </w:rPr>
              <w:t>)</w:t>
            </w:r>
            <w:r w:rsidR="00CA77F1" w:rsidRPr="00CA77F1">
              <w:rPr>
                <w:rFonts w:ascii="Times New Roman" w:hAnsi="Times New Roman"/>
                <w:lang w:val="hr-HR"/>
              </w:rPr>
              <w:t>.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5447AB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zajedno s učenicima provjerava točnost rješenja.</w:t>
            </w:r>
          </w:p>
          <w:p w:rsidR="00015749" w:rsidRPr="00EC3BC9" w:rsidRDefault="00B515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 paru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2A034C">
              <w:rPr>
                <w:rFonts w:ascii="Times New Roman" w:hAnsi="Times New Roman"/>
                <w:lang w:val="hr-HR"/>
              </w:rPr>
              <w:t xml:space="preserve">1. i 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2. zadatak </w:t>
            </w:r>
            <w:r w:rsidR="005447AB"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015749" w:rsidRPr="00EC3BC9">
              <w:rPr>
                <w:rFonts w:ascii="Times New Roman" w:hAnsi="Times New Roman"/>
                <w:lang w:val="hr-HR"/>
              </w:rPr>
              <w:t>rovjerav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447AB"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DE19C3" w:rsidRPr="00B858FD" w:rsidRDefault="0088083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858FD">
              <w:rPr>
                <w:rFonts w:ascii="Times New Roman" w:hAnsi="Times New Roman"/>
                <w:b/>
                <w:lang w:val="hr-HR"/>
              </w:rPr>
              <w:t xml:space="preserve">Vježba </w:t>
            </w:r>
          </w:p>
          <w:p w:rsidR="008A6BE7" w:rsidRDefault="002A034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858FD">
              <w:rPr>
                <w:rFonts w:ascii="Times New Roman" w:hAnsi="Times New Roman"/>
                <w:u w:val="single"/>
                <w:lang w:val="hr-HR"/>
              </w:rPr>
              <w:t>Minuta za pisanje</w:t>
            </w:r>
          </w:p>
          <w:p w:rsidR="002A034C" w:rsidRPr="00EC3BC9" w:rsidRDefault="008A6BE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2A034C">
              <w:rPr>
                <w:rFonts w:ascii="Times New Roman" w:hAnsi="Times New Roman"/>
                <w:lang w:val="hr-HR"/>
              </w:rPr>
              <w:t>čenici imaju zadatak napisati kojim putem idu u školu</w:t>
            </w:r>
            <w:r w:rsidR="00B515F4">
              <w:rPr>
                <w:rFonts w:ascii="Times New Roman" w:hAnsi="Times New Roman"/>
                <w:lang w:val="hr-HR"/>
              </w:rPr>
              <w:t>. Trebaju</w:t>
            </w:r>
            <w:r w:rsidR="002A034C">
              <w:rPr>
                <w:rFonts w:ascii="Times New Roman" w:hAnsi="Times New Roman"/>
                <w:lang w:val="hr-HR"/>
              </w:rPr>
              <w:t xml:space="preserve"> zabilježiti imena svih ulica, trgova, parkova i drugih dijelova naselja ili mjesta kojima prolaze ili se voze. </w:t>
            </w:r>
          </w:p>
        </w:tc>
      </w:tr>
      <w:tr w:rsidR="00F57F5C" w:rsidRPr="00EC3BC9" w:rsidTr="00B125DB">
        <w:trPr>
          <w:trHeight w:val="904"/>
          <w:tblCellSpacing w:w="20" w:type="dxa"/>
        </w:trPr>
        <w:tc>
          <w:tcPr>
            <w:tcW w:w="2059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049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F97173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̶  u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čenici 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samostalno i u skupini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rješava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; sudjeluj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 w:rsidR="00B515F4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B125DB">
        <w:trPr>
          <w:trHeight w:val="674"/>
          <w:tblCellSpacing w:w="20" w:type="dxa"/>
        </w:trPr>
        <w:tc>
          <w:tcPr>
            <w:tcW w:w="2059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049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B515F4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digitalni alati, </w:t>
            </w:r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materijali za jezične i </w:t>
            </w:r>
            <w:proofErr w:type="spellStart"/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situa</w:t>
            </w:r>
            <w:proofErr w:type="spellEnd"/>
            <w:r w:rsidR="002E2C5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-  </w:t>
            </w:r>
            <w:proofErr w:type="spellStart"/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cijske</w:t>
            </w:r>
            <w:proofErr w:type="spellEnd"/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igre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2E2C5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Zadatci za darovite učenike:</w:t>
            </w:r>
          </w:p>
          <w:p w:rsidR="00560B2A" w:rsidRPr="002E2C53" w:rsidRDefault="00FE18D3" w:rsidP="00B858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koje </w:t>
            </w:r>
            <w:r w:rsidR="002E2C53">
              <w:rPr>
                <w:rFonts w:ascii="Times New Roman" w:hAnsi="Times New Roman"/>
                <w:lang w:val="hr-HR"/>
              </w:rPr>
              <w:t>je pripremio učitelj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</w:t>
            </w:r>
            <w:r w:rsidR="00560B2A" w:rsidRPr="002E2C53">
              <w:rPr>
                <w:rFonts w:ascii="Times New Roman" w:hAnsi="Times New Roman"/>
                <w:lang w:val="hr-HR"/>
              </w:rPr>
              <w:t xml:space="preserve">usvojeno znanje o </w:t>
            </w:r>
            <w:r w:rsidR="002A034C" w:rsidRPr="002E2C53">
              <w:rPr>
                <w:rFonts w:ascii="Times New Roman" w:hAnsi="Times New Roman"/>
                <w:lang w:val="hr-HR"/>
              </w:rPr>
              <w:t>velikome poče</w:t>
            </w:r>
            <w:r w:rsidR="002E2C53"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="002A034C" w:rsidRPr="002E2C53">
              <w:rPr>
                <w:rFonts w:ascii="Times New Roman" w:hAnsi="Times New Roman"/>
                <w:lang w:val="hr-HR"/>
              </w:rPr>
              <w:t>tnom</w:t>
            </w:r>
            <w:r w:rsidR="002E2C53">
              <w:rPr>
                <w:rFonts w:ascii="Times New Roman" w:hAnsi="Times New Roman"/>
                <w:lang w:val="hr-HR"/>
              </w:rPr>
              <w:t>e</w:t>
            </w:r>
            <w:proofErr w:type="spellEnd"/>
            <w:r w:rsidR="002A034C" w:rsidRPr="002E2C53">
              <w:rPr>
                <w:rFonts w:ascii="Times New Roman" w:hAnsi="Times New Roman"/>
                <w:lang w:val="hr-HR"/>
              </w:rPr>
              <w:t xml:space="preserve"> slovu</w:t>
            </w:r>
            <w:r w:rsidR="00DB190A" w:rsidRPr="002E2C53">
              <w:rPr>
                <w:rFonts w:ascii="Times New Roman" w:hAnsi="Times New Roman"/>
                <w:lang w:val="hr-HR"/>
              </w:rPr>
              <w:t>;</w:t>
            </w:r>
            <w:r w:rsidR="00AB5845" w:rsidRPr="002E2C53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2E2C53">
              <w:rPr>
                <w:rFonts w:ascii="Times New Roman" w:hAnsi="Times New Roman"/>
                <w:lang w:val="hr-HR"/>
              </w:rPr>
              <w:t>na pri</w:t>
            </w:r>
            <w:r w:rsidR="002A034C" w:rsidRPr="002E2C53">
              <w:rPr>
                <w:rFonts w:ascii="Times New Roman" w:hAnsi="Times New Roman"/>
                <w:lang w:val="hr-HR"/>
              </w:rPr>
              <w:t>mj</w:t>
            </w:r>
            <w:r w:rsidR="00CB1D25" w:rsidRPr="002E2C53">
              <w:rPr>
                <w:rFonts w:ascii="Times New Roman" w:hAnsi="Times New Roman"/>
                <w:lang w:val="hr-HR"/>
              </w:rPr>
              <w:t xml:space="preserve">erima uvježbavaju </w:t>
            </w:r>
            <w:r w:rsidR="002A034C" w:rsidRPr="002E2C53">
              <w:rPr>
                <w:rFonts w:ascii="Times New Roman" w:hAnsi="Times New Roman"/>
                <w:lang w:val="hr-HR"/>
              </w:rPr>
              <w:t>pisanje velikoga početnog slova u imenima pokrajina, krajeva, dijelova naselja (</w:t>
            </w:r>
            <w:r w:rsidR="00F97173">
              <w:rPr>
                <w:rFonts w:ascii="Times New Roman" w:hAnsi="Times New Roman"/>
                <w:lang w:val="hr-HR"/>
              </w:rPr>
              <w:t xml:space="preserve">imenima </w:t>
            </w:r>
            <w:r w:rsidR="002A034C" w:rsidRPr="002E2C53">
              <w:rPr>
                <w:rFonts w:ascii="Times New Roman" w:hAnsi="Times New Roman"/>
                <w:lang w:val="hr-HR"/>
              </w:rPr>
              <w:t>gradsk</w:t>
            </w:r>
            <w:r w:rsidR="00F97173">
              <w:rPr>
                <w:rFonts w:ascii="Times New Roman" w:hAnsi="Times New Roman"/>
                <w:lang w:val="hr-HR"/>
              </w:rPr>
              <w:t>ih</w:t>
            </w:r>
            <w:r w:rsidR="002A034C" w:rsidRPr="002E2C53">
              <w:rPr>
                <w:rFonts w:ascii="Times New Roman" w:hAnsi="Times New Roman"/>
                <w:lang w:val="hr-HR"/>
              </w:rPr>
              <w:t xml:space="preserve"> četvrti, trgov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 w:rsidRPr="002E2C53">
              <w:rPr>
                <w:rFonts w:ascii="Times New Roman" w:hAnsi="Times New Roman"/>
                <w:lang w:val="hr-HR"/>
              </w:rPr>
              <w:t>, ulic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 w:rsidRPr="002E2C53">
              <w:rPr>
                <w:rFonts w:ascii="Times New Roman" w:hAnsi="Times New Roman"/>
                <w:lang w:val="hr-HR"/>
              </w:rPr>
              <w:t>, parkov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 w:rsidRPr="002E2C53">
              <w:rPr>
                <w:rFonts w:ascii="Times New Roman" w:hAnsi="Times New Roman"/>
                <w:lang w:val="hr-HR"/>
              </w:rPr>
              <w:t>)</w:t>
            </w:r>
            <w:r w:rsidR="00CA2A0B" w:rsidRPr="002E2C53">
              <w:rPr>
                <w:rFonts w:ascii="Times New Roman" w:hAnsi="Times New Roman"/>
                <w:lang w:val="hr-HR"/>
              </w:rPr>
              <w:t>, ali i ostalih naziva prema planu ploče (2)</w:t>
            </w:r>
          </w:p>
          <w:p w:rsidR="00FE18D3" w:rsidRPr="00EC3BC9" w:rsidRDefault="00FE18D3" w:rsidP="00B858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  <w:r w:rsidR="00CA2A0B">
              <w:rPr>
                <w:rFonts w:ascii="Times New Roman" w:hAnsi="Times New Roman"/>
                <w:lang w:val="hr-HR"/>
              </w:rPr>
              <w:t>, istražuju pravila, traže i zapisuju primjere</w:t>
            </w:r>
          </w:p>
          <w:p w:rsidR="008316FE" w:rsidRDefault="002E2C53" w:rsidP="00B858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>o</w:t>
            </w:r>
            <w:r w:rsidR="002A034C">
              <w:rPr>
                <w:rFonts w:ascii="Times New Roman" w:hAnsi="Times New Roman"/>
                <w:lang w:val="hr-HR"/>
              </w:rPr>
              <w:t xml:space="preserve"> pisanju velikoga početnog slova u imenima pokrajina, krajeva, dijelova naselja (</w:t>
            </w:r>
            <w:r w:rsidR="00F97173">
              <w:rPr>
                <w:rFonts w:ascii="Times New Roman" w:hAnsi="Times New Roman"/>
                <w:lang w:val="hr-HR"/>
              </w:rPr>
              <w:t xml:space="preserve">imenima </w:t>
            </w:r>
            <w:r w:rsidR="002A034C">
              <w:rPr>
                <w:rFonts w:ascii="Times New Roman" w:hAnsi="Times New Roman"/>
                <w:lang w:val="hr-HR"/>
              </w:rPr>
              <w:t>gradsk</w:t>
            </w:r>
            <w:r w:rsidR="00F97173">
              <w:rPr>
                <w:rFonts w:ascii="Times New Roman" w:hAnsi="Times New Roman"/>
                <w:lang w:val="hr-HR"/>
              </w:rPr>
              <w:t>ih</w:t>
            </w:r>
            <w:r w:rsidR="002A034C">
              <w:rPr>
                <w:rFonts w:ascii="Times New Roman" w:hAnsi="Times New Roman"/>
                <w:lang w:val="hr-HR"/>
              </w:rPr>
              <w:t xml:space="preserve"> četvrti, trgov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>
              <w:rPr>
                <w:rFonts w:ascii="Times New Roman" w:hAnsi="Times New Roman"/>
                <w:lang w:val="hr-HR"/>
              </w:rPr>
              <w:t>, ulic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>
              <w:rPr>
                <w:rFonts w:ascii="Times New Roman" w:hAnsi="Times New Roman"/>
                <w:lang w:val="hr-HR"/>
              </w:rPr>
              <w:t>, parkov</w:t>
            </w:r>
            <w:r w:rsidR="00F97173">
              <w:rPr>
                <w:rFonts w:ascii="Times New Roman" w:hAnsi="Times New Roman"/>
                <w:lang w:val="hr-HR"/>
              </w:rPr>
              <w:t>a</w:t>
            </w:r>
            <w:r w:rsidR="002A034C">
              <w:rPr>
                <w:rFonts w:ascii="Times New Roman" w:hAnsi="Times New Roman"/>
                <w:lang w:val="hr-HR"/>
              </w:rPr>
              <w:t xml:space="preserve">)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EC3BC9">
              <w:rPr>
                <w:rFonts w:ascii="Times New Roman" w:hAnsi="Times New Roman"/>
                <w:lang w:val="hr-HR"/>
              </w:rPr>
              <w:t>digita</w:t>
            </w:r>
            <w:r w:rsidR="00F97173"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EC3BC9">
              <w:rPr>
                <w:rFonts w:ascii="Times New Roman" w:hAnsi="Times New Roman"/>
                <w:lang w:val="hr-HR"/>
              </w:rPr>
              <w:t xml:space="preserve">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 Canva, Emaze, Coggle, Testmoz, Kubba, Kahoot,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Glogster, Moovly, Mo</w:t>
            </w:r>
            <w:r w:rsidR="00CA77F1" w:rsidRPr="00C83F00">
              <w:rPr>
                <w:rFonts w:ascii="Times New Roman" w:hAnsi="Times New Roman"/>
                <w:lang w:val="hr-HR"/>
              </w:rPr>
              <w:t>odle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drugim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B858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2A034C" w:rsidRPr="002A034C">
              <w:rPr>
                <w:rFonts w:ascii="Times New Roman" w:hAnsi="Times New Roman"/>
                <w:lang w:val="hr-HR"/>
              </w:rPr>
              <w:t>i</w:t>
            </w:r>
            <w:r w:rsidR="002A034C" w:rsidRPr="002A034C">
              <w:rPr>
                <w:rFonts w:ascii="Times New Roman" w:hAnsi="Times New Roman"/>
                <w:i/>
                <w:lang w:val="hr-HR"/>
              </w:rPr>
              <w:t xml:space="preserve"> Za jezikoslovce</w:t>
            </w:r>
            <w:r w:rsidR="002A034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(</w:t>
            </w:r>
            <w:hyperlink r:id="rId8" w:history="1">
              <w:r w:rsidR="002A034C" w:rsidRPr="0019431F">
                <w:rPr>
                  <w:rStyle w:val="Hyperlink"/>
                </w:rPr>
                <w:t>https://www.e-sfera.hr/dodatni-digitalni-sadrzaji/4b0841d2-4f27-4baf-88af-3377dc3626de/</w:t>
              </w:r>
            </w:hyperlink>
            <w:r w:rsidR="002A034C">
              <w:t>)</w:t>
            </w:r>
            <w:r w:rsidR="002E2C53"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2E2C53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97173">
              <w:rPr>
                <w:rFonts w:ascii="Times New Roman" w:hAnsi="Times New Roman"/>
                <w:lang w:val="hr-HR"/>
              </w:rPr>
              <w:t xml:space="preserve">učitelj 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2E2C53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F97173">
              <w:rPr>
                <w:rFonts w:ascii="Times New Roman" w:hAnsi="Times New Roman"/>
                <w:lang w:val="hr-HR"/>
              </w:rPr>
              <w:t>prema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vrst</w:t>
            </w:r>
            <w:r w:rsidR="00F97173">
              <w:rPr>
                <w:rFonts w:ascii="Times New Roman" w:hAnsi="Times New Roman"/>
                <w:lang w:val="hr-HR"/>
              </w:rPr>
              <w:t>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2E2C53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2E2C53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Default="008A6BE7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</w:t>
            </w:r>
            <w:r w:rsidR="002A034C">
              <w:rPr>
                <w:rFonts w:ascii="Times New Roman" w:hAnsi="Times New Roman"/>
                <w:lang w:val="hr-HR"/>
              </w:rPr>
              <w:t xml:space="preserve">: </w:t>
            </w:r>
            <w:r w:rsidR="002E2C53">
              <w:rPr>
                <w:rFonts w:ascii="Times New Roman" w:hAnsi="Times New Roman"/>
                <w:lang w:val="hr-HR"/>
              </w:rPr>
              <w:t xml:space="preserve">učenik </w:t>
            </w:r>
            <w:r w:rsidR="002A034C">
              <w:rPr>
                <w:rFonts w:ascii="Times New Roman" w:hAnsi="Times New Roman"/>
                <w:lang w:val="hr-HR"/>
              </w:rPr>
              <w:t>piše po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2A034C">
              <w:rPr>
                <w:rFonts w:ascii="Times New Roman" w:hAnsi="Times New Roman"/>
                <w:lang w:val="hr-HR"/>
              </w:rPr>
              <w:t>znate i jednostavnije primjere ulica, trgova, dijelova naselja…</w:t>
            </w:r>
          </w:p>
          <w:p w:rsidR="00CA77F1" w:rsidRDefault="008A6BE7" w:rsidP="00F22C31">
            <w:pPr>
              <w:pStyle w:val="NoSpacing"/>
              <w:rPr>
                <w:rStyle w:val="Hyperlink"/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r</w:t>
            </w:r>
            <w:r w:rsidR="00C83F00" w:rsidRPr="00C83F00">
              <w:rPr>
                <w:rFonts w:ascii="Times New Roman" w:hAnsi="Times New Roman"/>
                <w:lang w:val="hr-HR"/>
              </w:rPr>
              <w:t xml:space="preserve">ješavaju nastavni listić preuzet </w:t>
            </w:r>
            <w:r w:rsidR="00C83F00">
              <w:rPr>
                <w:rFonts w:ascii="Times New Roman" w:hAnsi="Times New Roman"/>
                <w:lang w:val="hr-HR"/>
              </w:rPr>
              <w:t xml:space="preserve">iz rubrike </w:t>
            </w:r>
            <w:r w:rsidR="00C83F00"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 w:rsidR="00C83F00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A6763A" w:rsidRPr="0019431F">
                <w:rPr>
                  <w:rStyle w:val="Hyperlink"/>
                  <w:rFonts w:ascii="Times New Roman" w:hAnsi="Times New Roman"/>
                  <w:lang w:val="hr-HR"/>
                </w:rPr>
                <w:t>https://www.e-sfera.hr/dodatni-digitalni-sadrzaji/4b0841d2-4f27-4baf-88af-3377dc3626de/</w:t>
              </w:r>
            </w:hyperlink>
          </w:p>
          <w:p w:rsidR="00383C23" w:rsidRPr="00C83F00" w:rsidRDefault="00383C23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7764EE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Nakon uvodnog</w:t>
            </w:r>
            <w:r w:rsidR="00F57F5C" w:rsidRPr="00EC3BC9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A6763A">
              <w:rPr>
                <w:rFonts w:ascii="Times New Roman" w:hAnsi="Times New Roman"/>
                <w:lang w:val="hr-HR"/>
              </w:rPr>
              <w:t xml:space="preserve">duhovitim doživljajima iz njihova ranoga djetinjstva </w:t>
            </w:r>
            <w:r w:rsidR="00D263BA">
              <w:rPr>
                <w:rFonts w:ascii="Times New Roman" w:hAnsi="Times New Roman"/>
                <w:lang w:val="hr-HR"/>
              </w:rPr>
              <w:t>(</w:t>
            </w:r>
            <w:r w:rsidR="00A6763A">
              <w:rPr>
                <w:rFonts w:ascii="Times New Roman" w:hAnsi="Times New Roman"/>
                <w:lang w:val="hr-HR"/>
              </w:rPr>
              <w:t xml:space="preserve">ili iz </w:t>
            </w:r>
            <w:r w:rsidR="00D263BA">
              <w:rPr>
                <w:rFonts w:ascii="Times New Roman" w:hAnsi="Times New Roman"/>
                <w:lang w:val="hr-HR"/>
              </w:rPr>
              <w:t xml:space="preserve">           </w:t>
            </w:r>
            <w:r w:rsidR="00A6763A">
              <w:rPr>
                <w:rFonts w:ascii="Times New Roman" w:hAnsi="Times New Roman"/>
                <w:lang w:val="hr-HR"/>
              </w:rPr>
              <w:t>djetinjstva njihovih roditelja, baka i djedova</w:t>
            </w:r>
            <w:r w:rsidR="00D263BA">
              <w:rPr>
                <w:rFonts w:ascii="Times New Roman" w:hAnsi="Times New Roman"/>
                <w:lang w:val="hr-HR"/>
              </w:rPr>
              <w:t>)</w:t>
            </w:r>
            <w:r w:rsidR="00A6763A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uč</w:t>
            </w:r>
            <w:r w:rsidR="002E2C53">
              <w:rPr>
                <w:rFonts w:ascii="Times New Roman" w:hAnsi="Times New Roman"/>
                <w:lang w:val="hr-HR"/>
              </w:rPr>
              <w:t>itelj dijeli učenike</w:t>
            </w:r>
            <w:r w:rsidRPr="00EC3BC9">
              <w:rPr>
                <w:rFonts w:ascii="Times New Roman" w:hAnsi="Times New Roman"/>
                <w:lang w:val="hr-HR"/>
              </w:rPr>
              <w:t xml:space="preserve"> u skupine. Svaka skupina uzima listić sa zadatcima vezanima z</w:t>
            </w:r>
            <w:r w:rsidR="002E2C53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 w:rsidR="002E2C53"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metod</w:t>
            </w:r>
            <w:r w:rsidR="002E2C53"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F97173">
              <w:rPr>
                <w:rFonts w:ascii="Times New Roman" w:hAnsi="Times New Roman"/>
                <w:lang w:val="hr-HR"/>
              </w:rPr>
              <w:t>(</w:t>
            </w:r>
            <w:r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F97173">
              <w:rPr>
                <w:rFonts w:ascii="Times New Roman" w:hAnsi="Times New Roman"/>
                <w:lang w:val="hr-HR"/>
              </w:rPr>
              <w:t>)</w:t>
            </w:r>
            <w:r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</w:t>
            </w:r>
            <w:r w:rsidR="002E2C53">
              <w:rPr>
                <w:rFonts w:ascii="Times New Roman" w:hAnsi="Times New Roman"/>
                <w:lang w:val="hr-HR"/>
              </w:rPr>
              <w:t>je</w:t>
            </w:r>
            <w:r w:rsidR="00CA0BA7" w:rsidRPr="00EC3BC9">
              <w:rPr>
                <w:rFonts w:ascii="Times New Roman" w:hAnsi="Times New Roman"/>
                <w:lang w:val="hr-HR"/>
              </w:rPr>
              <w:t>ga rada na ploču i tvore plan ploče koj</w:t>
            </w:r>
            <w:r w:rsidR="002E2C53"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Postupci i oblici vrednovanja i </w:t>
            </w:r>
            <w:r w:rsidR="00F97173">
              <w:rPr>
                <w:b/>
                <w:lang w:val="hr-HR"/>
              </w:rPr>
              <w:t xml:space="preserve">    </w:t>
            </w:r>
            <w:r w:rsidRPr="00EC3BC9">
              <w:rPr>
                <w:b/>
                <w:lang w:val="hr-HR"/>
              </w:rPr>
              <w:t>samovrednovanja</w:t>
            </w:r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AF186A" w:rsidRDefault="00FB4488" w:rsidP="00B858FD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AF186A">
              <w:rPr>
                <w:rFonts w:ascii="Times New Roman" w:hAnsi="Times New Roman"/>
                <w:lang w:val="hr-HR"/>
              </w:rPr>
              <w:t>praćenje učenikovih akti</w:t>
            </w:r>
            <w:r w:rsidR="002E2C53"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Pr="00AF186A">
              <w:rPr>
                <w:rFonts w:ascii="Times New Roman" w:hAnsi="Times New Roman"/>
                <w:lang w:val="hr-HR"/>
              </w:rPr>
              <w:t>vnosti</w:t>
            </w:r>
            <w:proofErr w:type="spellEnd"/>
            <w:r w:rsidRPr="00AF186A">
              <w:rPr>
                <w:rFonts w:ascii="Times New Roman" w:hAnsi="Times New Roman"/>
                <w:lang w:val="hr-HR"/>
              </w:rPr>
              <w:t xml:space="preserve"> tijekom procesa učenja i poučavanja</w:t>
            </w:r>
          </w:p>
          <w:p w:rsidR="007743B0" w:rsidRDefault="00FB4488" w:rsidP="00B858FD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AF186A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AF186A" w:rsidRDefault="00FB4488" w:rsidP="00B858FD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AF186A">
              <w:rPr>
                <w:rFonts w:ascii="Times New Roman" w:hAnsi="Times New Roman"/>
                <w:lang w:val="hr-HR"/>
              </w:rPr>
              <w:t>cilj</w:t>
            </w:r>
            <w:r w:rsidR="00B24622">
              <w:rPr>
                <w:rFonts w:ascii="Times New Roman" w:hAnsi="Times New Roman"/>
                <w:lang w:val="hr-HR"/>
              </w:rPr>
              <w:t>a</w:t>
            </w:r>
            <w:r w:rsidRPr="00AF186A">
              <w:rPr>
                <w:rFonts w:ascii="Times New Roman" w:hAnsi="Times New Roman"/>
                <w:lang w:val="hr-HR"/>
              </w:rPr>
              <w:t>na pitanja za provjeru razumijevanja</w:t>
            </w:r>
            <w:r w:rsidR="002E2C53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F970D5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75136" behindDoc="1" locked="0" layoutInCell="1" allowOverlap="1" wp14:anchorId="0A0C0A95" wp14:editId="0AFEB66C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217805</wp:posOffset>
                  </wp:positionV>
                  <wp:extent cx="2857500" cy="3030855"/>
                  <wp:effectExtent l="190500" t="190500" r="190500" b="188595"/>
                  <wp:wrapTight wrapText="bothSides">
                    <wp:wrapPolygon edited="0">
                      <wp:start x="288" y="-1358"/>
                      <wp:lineTo x="-1440" y="-1086"/>
                      <wp:lineTo x="-1440" y="21179"/>
                      <wp:lineTo x="288" y="22808"/>
                      <wp:lineTo x="21168" y="22808"/>
                      <wp:lineTo x="21312" y="22537"/>
                      <wp:lineTo x="22896" y="20772"/>
                      <wp:lineTo x="22896" y="1086"/>
                      <wp:lineTo x="21312" y="-950"/>
                      <wp:lineTo x="21168" y="-1358"/>
                      <wp:lineTo x="288" y="-1358"/>
                    </wp:wrapPolygon>
                  </wp:wrapTight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Vrednovanje za učenje 1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03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743B0" w:rsidRDefault="007743B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1D79A7" w:rsidRDefault="00FB4488" w:rsidP="00B858F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1D79A7">
              <w:rPr>
                <w:rFonts w:ascii="Times New Roman" w:hAnsi="Times New Roman"/>
                <w:lang w:val="hr-HR"/>
              </w:rPr>
              <w:t>samovrednovanje i vršnjačko vrednovanje zadataka za samostal</w:t>
            </w:r>
            <w:r w:rsidR="002E2C53">
              <w:rPr>
                <w:rFonts w:ascii="Times New Roman" w:hAnsi="Times New Roman"/>
                <w:lang w:val="hr-HR"/>
              </w:rPr>
              <w:t>a</w:t>
            </w:r>
            <w:r w:rsidRPr="001D79A7">
              <w:rPr>
                <w:rFonts w:ascii="Times New Roman" w:hAnsi="Times New Roman"/>
                <w:lang w:val="hr-HR"/>
              </w:rPr>
              <w:t>n</w:t>
            </w:r>
            <w:r w:rsidR="00DB190A" w:rsidRPr="001D79A7">
              <w:rPr>
                <w:rFonts w:ascii="Times New Roman" w:hAnsi="Times New Roman"/>
                <w:lang w:val="hr-HR"/>
              </w:rPr>
              <w:t xml:space="preserve"> i skupinski</w:t>
            </w:r>
            <w:r w:rsidRPr="001D79A7">
              <w:rPr>
                <w:rFonts w:ascii="Times New Roman" w:hAnsi="Times New Roman"/>
                <w:lang w:val="hr-HR"/>
              </w:rPr>
              <w:t xml:space="preserve"> rad</w:t>
            </w:r>
          </w:p>
          <w:p w:rsidR="00FB4488" w:rsidRPr="001D79A7" w:rsidRDefault="00FB4488" w:rsidP="00B858FD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1D79A7">
              <w:rPr>
                <w:rFonts w:ascii="Times New Roman" w:hAnsi="Times New Roman"/>
                <w:lang w:val="hr-HR"/>
              </w:rPr>
              <w:t>učenici znaju cilj učenja i kriterije vrednovanja i prepoznaju ih u svojim radovima</w:t>
            </w:r>
            <w:r w:rsidR="002E2C53">
              <w:rPr>
                <w:rFonts w:ascii="Times New Roman" w:hAnsi="Times New Roman"/>
                <w:lang w:val="hr-HR"/>
              </w:rPr>
              <w:t>.</w:t>
            </w:r>
          </w:p>
          <w:p w:rsidR="00CC503F" w:rsidRDefault="00F970D5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noProof/>
                <w:lang w:val="hr-HR" w:eastAsia="hr-HR"/>
              </w:rPr>
              <w:lastRenderedPageBreak/>
              <w:drawing>
                <wp:anchor distT="0" distB="0" distL="114300" distR="114300" simplePos="0" relativeHeight="251676160" behindDoc="1" locked="0" layoutInCell="1" allowOverlap="1" wp14:anchorId="68A8FADD" wp14:editId="35ACE1E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271780</wp:posOffset>
                  </wp:positionV>
                  <wp:extent cx="2903220" cy="2575560"/>
                  <wp:effectExtent l="190500" t="190500" r="182880" b="186690"/>
                  <wp:wrapTight wrapText="bothSides">
                    <wp:wrapPolygon edited="0">
                      <wp:start x="283" y="-1598"/>
                      <wp:lineTo x="-1417" y="-1278"/>
                      <wp:lineTo x="-1417" y="19172"/>
                      <wp:lineTo x="-1134" y="21888"/>
                      <wp:lineTo x="142" y="22686"/>
                      <wp:lineTo x="283" y="23006"/>
                      <wp:lineTo x="21118" y="23006"/>
                      <wp:lineTo x="21260" y="22686"/>
                      <wp:lineTo x="22535" y="21728"/>
                      <wp:lineTo x="22819" y="19172"/>
                      <wp:lineTo x="22819" y="1278"/>
                      <wp:lineTo x="21260" y="-1118"/>
                      <wp:lineTo x="21118" y="-1598"/>
                      <wp:lineTo x="283" y="-1598"/>
                    </wp:wrapPolygon>
                  </wp:wrapTight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rednovanje kao učenje - rad u skupini, veliko početno slovo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31" b="2799"/>
                          <a:stretch/>
                        </pic:blipFill>
                        <pic:spPr bwMode="auto">
                          <a:xfrm>
                            <a:off x="0" y="0"/>
                            <a:ext cx="2903220" cy="2575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D79A7" w:rsidRDefault="001D79A7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D79A7" w:rsidRDefault="001D79A7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970D5" w:rsidRDefault="00F970D5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84CEF" w:rsidRPr="00F970D5" w:rsidRDefault="00FB4488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(sumativno i 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8D1ACA" w:rsidRDefault="008D1ACA" w:rsidP="00C12D18">
      <w:pPr>
        <w:rPr>
          <w:lang w:val="hr-HR"/>
        </w:rPr>
      </w:pPr>
    </w:p>
    <w:p w:rsidR="00C12D18" w:rsidRPr="00EC3BC9" w:rsidRDefault="00F970D5" w:rsidP="00C12D18">
      <w:pPr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462364D" wp14:editId="06C9FF58">
                <wp:simplePos x="0" y="0"/>
                <wp:positionH relativeFrom="column">
                  <wp:posOffset>-305435</wp:posOffset>
                </wp:positionH>
                <wp:positionV relativeFrom="paragraph">
                  <wp:posOffset>96520</wp:posOffset>
                </wp:positionV>
                <wp:extent cx="6362700" cy="3497580"/>
                <wp:effectExtent l="0" t="0" r="19050" b="2667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497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8D33CA" id="Pravokutnik 2" o:spid="_x0000_s1026" style="position:absolute;margin-left:-24.05pt;margin-top:7.6pt;width:501pt;height:275.4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" fillcolor="white [3212]" strokecolor="black [3213]" strokeweight=".25pt"/>
            </w:pict>
          </mc:Fallback>
        </mc:AlternateContent>
      </w:r>
    </w:p>
    <w:p w:rsidR="00F970D5" w:rsidRPr="00EC3BC9" w:rsidRDefault="00F970D5" w:rsidP="00F970D5">
      <w:pPr>
        <w:jc w:val="center"/>
        <w:rPr>
          <w:rFonts w:ascii="Times New Roman" w:hAnsi="Times New Roman"/>
          <w:lang w:val="hr-HR"/>
        </w:rPr>
      </w:pPr>
      <w:r w:rsidRPr="00EC3BC9">
        <w:rPr>
          <w:rFonts w:ascii="Times New Roman" w:hAnsi="Times New Roman"/>
          <w:lang w:val="hr-HR"/>
        </w:rPr>
        <w:t>PLAN PLOČE (1)</w:t>
      </w:r>
    </w:p>
    <w:p w:rsidR="00F970D5" w:rsidRDefault="00F970D5" w:rsidP="00F970D5">
      <w:pPr>
        <w:ind w:left="360"/>
        <w:jc w:val="center"/>
        <w:rPr>
          <w:rFonts w:ascii="Intro Cond" w:hAnsi="Intro Cond" w:cs="Intro Cond"/>
          <w:b/>
          <w:bCs/>
          <w:sz w:val="23"/>
          <w:szCs w:val="23"/>
          <w:lang w:val="hr-HR"/>
        </w:rPr>
      </w:pPr>
      <w:r>
        <w:rPr>
          <w:rFonts w:ascii="Intro Cond" w:hAnsi="Intro Cond" w:cs="Intro Cond"/>
          <w:b/>
          <w:bCs/>
          <w:sz w:val="23"/>
          <w:szCs w:val="23"/>
          <w:lang w:val="hr-HR"/>
        </w:rPr>
        <w:t>Veliko početno slovo</w:t>
      </w:r>
    </w:p>
    <w:p w:rsidR="00F970D5" w:rsidRDefault="00F970D5" w:rsidP="00F970D5">
      <w:pPr>
        <w:ind w:left="360"/>
        <w:jc w:val="center"/>
        <w:rPr>
          <w:rFonts w:ascii="Intro Cond" w:hAnsi="Intro Cond" w:cs="Intro Cond"/>
          <w:b/>
          <w:bCs/>
          <w:sz w:val="23"/>
          <w:szCs w:val="23"/>
          <w:lang w:val="hr-HR"/>
        </w:rPr>
      </w:pPr>
    </w:p>
    <w:p w:rsidR="00F970D5" w:rsidRDefault="00F970D5" w:rsidP="00F970D5">
      <w:pPr>
        <w:ind w:left="360"/>
        <w:rPr>
          <w:rFonts w:ascii="Intro Cond" w:hAnsi="Intro Cond" w:cs="Intro Cond"/>
          <w:bCs/>
          <w:sz w:val="23"/>
          <w:szCs w:val="23"/>
          <w:lang w:val="hr-HR"/>
        </w:rPr>
      </w:pPr>
      <w:r>
        <w:rPr>
          <w:rFonts w:ascii="Intro Cond" w:hAnsi="Intro Cond" w:cs="Intro Cond"/>
          <w:bCs/>
          <w:noProof/>
          <w:sz w:val="23"/>
          <w:szCs w:val="23"/>
          <w:lang w:val="hr-HR" w:eastAsia="hr-H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557E81" wp14:editId="00E2E2CC">
                <wp:simplePos x="0" y="0"/>
                <wp:positionH relativeFrom="column">
                  <wp:posOffset>5157470</wp:posOffset>
                </wp:positionH>
                <wp:positionV relativeFrom="paragraph">
                  <wp:posOffset>250825</wp:posOffset>
                </wp:positionV>
                <wp:extent cx="184785" cy="127635"/>
                <wp:effectExtent l="9525" t="9525" r="34290" b="34290"/>
                <wp:wrapNone/>
                <wp:docPr id="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785" cy="127635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21009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406.1pt;margin-top:19.75pt;width:14.55pt;height:10.05pt;rotation: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" adj="14140" fillcolor="#dbeef4" strokecolor="#215968" strokeweight="2pt"/>
            </w:pict>
          </mc:Fallback>
        </mc:AlternateContent>
      </w:r>
      <w:r>
        <w:rPr>
          <w:rFonts w:ascii="Intro Cond" w:hAnsi="Intro Cond" w:cs="Intro Cond"/>
          <w:bCs/>
          <w:noProof/>
          <w:sz w:val="23"/>
          <w:szCs w:val="23"/>
          <w:lang w:val="hr-HR" w:eastAsia="hr-H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236DF9" wp14:editId="393EB656">
                <wp:simplePos x="0" y="0"/>
                <wp:positionH relativeFrom="column">
                  <wp:posOffset>3765550</wp:posOffset>
                </wp:positionH>
                <wp:positionV relativeFrom="paragraph">
                  <wp:posOffset>212725</wp:posOffset>
                </wp:positionV>
                <wp:extent cx="184785" cy="127635"/>
                <wp:effectExtent l="9525" t="9525" r="34290" b="3429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785" cy="127635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B12B9C" id="Strelica: desno 20" o:spid="_x0000_s1026" type="#_x0000_t13" style="position:absolute;margin-left:296.5pt;margin-top:16.75pt;width:14.55pt;height:10.0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" adj="14140" fillcolor="#dbeef4" strokecolor="#215968" strokeweight="2pt"/>
            </w:pict>
          </mc:Fallback>
        </mc:AlternateContent>
      </w:r>
      <w:r>
        <w:rPr>
          <w:rFonts w:ascii="Intro Cond" w:hAnsi="Intro Cond" w:cs="Intro Cond"/>
          <w:bCs/>
          <w:noProof/>
          <w:sz w:val="23"/>
          <w:szCs w:val="23"/>
          <w:lang w:val="hr-HR" w:eastAsia="hr-H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E5CE28" wp14:editId="4C22ACA6">
                <wp:simplePos x="0" y="0"/>
                <wp:positionH relativeFrom="column">
                  <wp:posOffset>1559560</wp:posOffset>
                </wp:positionH>
                <wp:positionV relativeFrom="paragraph">
                  <wp:posOffset>252730</wp:posOffset>
                </wp:positionV>
                <wp:extent cx="184785" cy="127635"/>
                <wp:effectExtent l="9525" t="9525" r="34290" b="3429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785" cy="127635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D69872" id="Strelica: desno 19" o:spid="_x0000_s1026" type="#_x0000_t13" style="position:absolute;margin-left:122.8pt;margin-top:19.9pt;width:14.55pt;height:10.05pt;rotation:9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" adj="14140" fillcolor="#dbeef4" strokecolor="#215968" strokeweight="2pt"/>
            </w:pict>
          </mc:Fallback>
        </mc:AlternateContent>
      </w:r>
      <w:r>
        <w:rPr>
          <w:rFonts w:ascii="Intro Cond" w:hAnsi="Intro Cond" w:cs="Intro Cond"/>
          <w:bCs/>
          <w:sz w:val="23"/>
          <w:szCs w:val="23"/>
          <w:lang w:val="hr-HR"/>
        </w:rPr>
        <w:t xml:space="preserve">Djed je imao vrt u </w:t>
      </w:r>
      <w:r w:rsidRPr="00FF43FD">
        <w:rPr>
          <w:rFonts w:ascii="Intro Cond" w:hAnsi="Intro Cond" w:cs="Intro Cond"/>
          <w:b/>
          <w:bCs/>
          <w:i/>
          <w:color w:val="002060"/>
          <w:sz w:val="23"/>
          <w:szCs w:val="23"/>
          <w:lang w:val="hr-HR"/>
        </w:rPr>
        <w:t>Prilesju</w:t>
      </w:r>
      <w:r>
        <w:rPr>
          <w:rFonts w:ascii="Intro Cond" w:hAnsi="Intro Cond" w:cs="Intro Cond"/>
          <w:bCs/>
          <w:sz w:val="23"/>
          <w:szCs w:val="23"/>
          <w:lang w:val="hr-HR"/>
        </w:rPr>
        <w:t xml:space="preserve">, a stanovali smo u </w:t>
      </w:r>
      <w:r w:rsidRPr="00FF43FD">
        <w:rPr>
          <w:rFonts w:ascii="Intro Cond" w:hAnsi="Intro Cond" w:cs="Intro Cond"/>
          <w:b/>
          <w:bCs/>
          <w:i/>
          <w:color w:val="002060"/>
          <w:sz w:val="23"/>
          <w:szCs w:val="23"/>
          <w:lang w:val="hr-HR"/>
        </w:rPr>
        <w:t>Zvonimirovoj ulici</w:t>
      </w:r>
      <w:r>
        <w:rPr>
          <w:rFonts w:ascii="Intro Cond" w:hAnsi="Intro Cond" w:cs="Intro Cond"/>
          <w:bCs/>
          <w:sz w:val="23"/>
          <w:szCs w:val="23"/>
          <w:lang w:val="hr-HR"/>
        </w:rPr>
        <w:t xml:space="preserve">, blizu </w:t>
      </w:r>
      <w:r w:rsidRPr="00A368A3">
        <w:rPr>
          <w:rFonts w:ascii="Intro Cond" w:hAnsi="Intro Cond" w:cs="Intro Cond"/>
          <w:b/>
          <w:bCs/>
          <w:i/>
          <w:color w:val="002060"/>
          <w:sz w:val="23"/>
          <w:szCs w:val="23"/>
          <w:lang w:val="hr-HR"/>
        </w:rPr>
        <w:t>Trga kralja Tomislava</w:t>
      </w:r>
      <w:r>
        <w:rPr>
          <w:rFonts w:ascii="Intro Cond" w:hAnsi="Intro Cond" w:cs="Intro Cond"/>
          <w:bCs/>
          <w:sz w:val="23"/>
          <w:szCs w:val="23"/>
          <w:lang w:val="hr-HR"/>
        </w:rPr>
        <w:t>.</w:t>
      </w:r>
    </w:p>
    <w:p w:rsidR="00F970D5" w:rsidRDefault="00F970D5" w:rsidP="00F970D5">
      <w:pPr>
        <w:tabs>
          <w:tab w:val="left" w:pos="8659"/>
        </w:tabs>
        <w:spacing w:after="0"/>
        <w:ind w:left="357"/>
        <w:rPr>
          <w:rFonts w:ascii="Intro Cond" w:hAnsi="Intro Cond" w:cs="Intro Cond"/>
          <w:bCs/>
          <w:sz w:val="23"/>
          <w:szCs w:val="23"/>
          <w:lang w:val="hr-HR"/>
        </w:rPr>
      </w:pPr>
      <w:r>
        <w:rPr>
          <w:rFonts w:ascii="Intro Cond" w:hAnsi="Intro Cond" w:cs="Intro Cond"/>
          <w:bCs/>
          <w:sz w:val="23"/>
          <w:szCs w:val="23"/>
          <w:lang w:val="hr-HR"/>
        </w:rPr>
        <w:tab/>
      </w:r>
    </w:p>
    <w:p w:rsidR="00F970D5" w:rsidRDefault="00F970D5" w:rsidP="00F970D5">
      <w:pPr>
        <w:spacing w:after="0"/>
        <w:ind w:left="357"/>
        <w:rPr>
          <w:rFonts w:ascii="Intro Cond" w:hAnsi="Intro Cond" w:cs="Intro Cond"/>
          <w:bCs/>
          <w:sz w:val="23"/>
          <w:szCs w:val="23"/>
          <w:lang w:val="hr-HR"/>
        </w:rPr>
      </w:pPr>
      <w:r>
        <w:rPr>
          <w:rFonts w:ascii="Intro Cond" w:hAnsi="Intro Cond" w:cs="Intro Cond"/>
          <w:bCs/>
          <w:sz w:val="23"/>
          <w:szCs w:val="23"/>
          <w:lang w:val="hr-HR"/>
        </w:rPr>
        <w:t xml:space="preserve">                           </w:t>
      </w:r>
      <w:r w:rsidRPr="00FF43FD">
        <w:rPr>
          <w:rFonts w:ascii="Intro Cond" w:hAnsi="Intro Cond" w:cs="Intro Cond"/>
          <w:bCs/>
          <w:color w:val="7F7F7F" w:themeColor="text1" w:themeTint="80"/>
          <w:sz w:val="23"/>
          <w:szCs w:val="23"/>
          <w:lang w:val="hr-HR"/>
        </w:rPr>
        <w:t>dio naselja                                          ulica</w:t>
      </w:r>
      <w:r>
        <w:rPr>
          <w:rFonts w:ascii="Intro Cond" w:hAnsi="Intro Cond" w:cs="Intro Cond"/>
          <w:bCs/>
          <w:color w:val="7F7F7F" w:themeColor="text1" w:themeTint="80"/>
          <w:sz w:val="23"/>
          <w:szCs w:val="23"/>
          <w:lang w:val="hr-HR"/>
        </w:rPr>
        <w:t xml:space="preserve">                              trg</w:t>
      </w:r>
    </w:p>
    <w:p w:rsidR="00F970D5" w:rsidRDefault="00F970D5" w:rsidP="00F970D5">
      <w:pPr>
        <w:rPr>
          <w:rFonts w:ascii="Intro Cond" w:hAnsi="Intro Cond" w:cs="Intro Cond"/>
          <w:bCs/>
          <w:sz w:val="23"/>
          <w:szCs w:val="23"/>
          <w:lang w:val="hr-HR"/>
        </w:rPr>
      </w:pPr>
    </w:p>
    <w:p w:rsidR="00F970D5" w:rsidRDefault="00F970D5" w:rsidP="00F970D5">
      <w:pPr>
        <w:ind w:firstLine="708"/>
        <w:rPr>
          <w:rFonts w:ascii="Intro Cond" w:hAnsi="Intro Cond" w:cs="Intro Cond"/>
          <w:i/>
          <w:sz w:val="23"/>
          <w:szCs w:val="23"/>
          <w:lang w:val="hr-HR"/>
        </w:rPr>
      </w:pPr>
      <w:r w:rsidRPr="00FF43FD">
        <w:rPr>
          <w:rFonts w:ascii="Intro Cond" w:hAnsi="Intro Cond" w:cs="Intro Cond"/>
          <w:i/>
          <w:sz w:val="23"/>
          <w:szCs w:val="23"/>
          <w:lang w:val="hr-HR"/>
        </w:rPr>
        <w:t xml:space="preserve">U imenima ulica, trgova, parkova i dijelova naselja te zemljopisnih pojmova </w:t>
      </w:r>
      <w:r w:rsidRPr="00A368A3">
        <w:rPr>
          <w:rFonts w:ascii="Intro Cond" w:hAnsi="Intro Cond" w:cs="Intro Cond"/>
          <w:i/>
          <w:color w:val="C00000"/>
          <w:sz w:val="23"/>
          <w:szCs w:val="23"/>
          <w:lang w:val="hr-HR"/>
        </w:rPr>
        <w:t>prva se riječ piše velikim početnim slovom</w:t>
      </w:r>
      <w:r w:rsidRPr="00FF43FD">
        <w:rPr>
          <w:rFonts w:ascii="Intro Cond" w:hAnsi="Intro Cond" w:cs="Intro Cond"/>
          <w:i/>
          <w:sz w:val="23"/>
          <w:szCs w:val="23"/>
          <w:lang w:val="hr-HR"/>
        </w:rPr>
        <w:t xml:space="preserve">, a </w:t>
      </w:r>
      <w:r w:rsidRPr="00A368A3">
        <w:rPr>
          <w:rFonts w:ascii="Intro Cond" w:hAnsi="Intro Cond" w:cs="Intro Cond"/>
          <w:i/>
          <w:color w:val="984806" w:themeColor="accent6" w:themeShade="80"/>
          <w:sz w:val="23"/>
          <w:szCs w:val="23"/>
          <w:lang w:val="hr-HR"/>
        </w:rPr>
        <w:t>ostale riječi malim početnim slovom</w:t>
      </w:r>
      <w:r w:rsidRPr="00FF43FD">
        <w:rPr>
          <w:rFonts w:ascii="Intro Cond" w:hAnsi="Intro Cond" w:cs="Intro Cond"/>
          <w:i/>
          <w:sz w:val="23"/>
          <w:szCs w:val="23"/>
          <w:lang w:val="hr-HR"/>
        </w:rPr>
        <w:t>, osim ako su vlastita imena.</w:t>
      </w:r>
    </w:p>
    <w:p w:rsidR="00FE18D3" w:rsidRPr="00EC3BC9" w:rsidRDefault="00FE18D3">
      <w:pPr>
        <w:rPr>
          <w:lang w:val="hr-HR"/>
        </w:rPr>
      </w:pPr>
    </w:p>
    <w:p w:rsidR="00CD0324" w:rsidRDefault="00CD0324">
      <w:r>
        <w:br w:type="page"/>
      </w: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E18D3" w:rsidRPr="00EC3BC9" w:rsidTr="00CD0324">
        <w:trPr>
          <w:trHeight w:val="8779"/>
        </w:trPr>
        <w:tc>
          <w:tcPr>
            <w:tcW w:w="9062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CD388A" w:rsidRPr="00EC3BC9" w:rsidRDefault="00185F1C" w:rsidP="00CD388A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Veliko početno slovo</w:t>
            </w:r>
          </w:p>
          <w:p w:rsidR="00185F1C" w:rsidRPr="003F3A30" w:rsidRDefault="00FE18D3" w:rsidP="003F3A30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Velikim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početnim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4CA8">
              <w:rPr>
                <w:rFonts w:ascii="Times New Roman" w:hAnsi="Times New Roman"/>
                <w:sz w:val="24"/>
                <w:szCs w:val="24"/>
              </w:rPr>
              <w:t>slovom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pišu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vlastita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imena</w:t>
            </w:r>
            <w:proofErr w:type="spellEnd"/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osobna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njihove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umanjenice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prezimena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nadimci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Klara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Paula,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Jakov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Tončica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Horvat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Novak, Koko,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Niđo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Pepek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…  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vlastita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životinja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bakina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Nora,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susjedova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krava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Cvituša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medvjed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Brundo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posvojni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pridjevi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izvedeni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osobnih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Jakovljev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Ivin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Kokin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Horvatov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Europljaninom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Hrvatičin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naroda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njihovih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pripadnika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Talijani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Slaveni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osobna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božanstava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svetaca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mitoloških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bića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Bog,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Alah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Zeus,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Afrodita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Ivan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Krstitelj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Majka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Božja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Bistrička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Heraklo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Minotaur… 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višečlana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vlastita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naseljenih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mjesta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država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kontinenata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veznika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prijedloga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Svet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Petar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Šumi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Sjedinjene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Američke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Države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Republika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Sjeverna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Amerika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metaforička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gradova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država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kontinenata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Vječni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Grad (Rim),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Zemlja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Izlazećeg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Sunca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(Japan),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Crni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Kontinent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Afrika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stanovnika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naseljenih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mjesta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država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kontinenata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Babogredac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Zagorac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Europljanka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pokrajina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krajeva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otoka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poluotoka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planina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pustinja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vulkana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dolina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voda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samo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riječ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velikim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4CA8">
              <w:rPr>
                <w:rFonts w:ascii="Times New Roman" w:hAnsi="Times New Roman"/>
                <w:sz w:val="24"/>
                <w:szCs w:val="24"/>
              </w:rPr>
              <w:t>slovom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Dalmacija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zagorje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Gorski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kotar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Dugi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otok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Zagrebačka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gora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Vransko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jezero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Hvarski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kanal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Tihi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ocean…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trgova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četvrti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Trg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hrvatskih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velikana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Ulica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hrvatskih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pavlina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Ulica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1.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hrvatskog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sveučilišta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Šalata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Dubrava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, Novi Zagreb…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nebeskih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tijela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Sunce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Kumova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slama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Hellyjev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komet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, Jupiter…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društava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ustanova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tvornica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javnih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skupova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crkava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građevina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Crveni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križ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matematičko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društvo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Dramsko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kazalište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Gavella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Mesna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industrija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Gavrilović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Tribina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pravima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čovjeka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akademija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znanosti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umjetnosti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Udruga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stradalnika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Domovinskog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rata,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Matica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Savez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Mađarskoj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Školska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knjiga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Katolička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crkva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Ruska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pravoslavna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crkva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11.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međunarodni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čipkarski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festival,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Znanstveni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skup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lepoglavskoj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čipki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knjiga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filmova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novina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časopisa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pjesama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zakona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članaka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Tajni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dnevnik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Adriana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Molea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Djevojčica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iz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Afganistana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Tko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pjeva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zlo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ne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misli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ri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muškarca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Melite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Žganjer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Večernji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list,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Ustav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Republike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Hrvatske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Zakon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pravima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branitelja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Domovinskog</w:t>
            </w:r>
            <w:r w:rsidR="00F97173"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rata,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Zakon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radu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jasno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vremenski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utvrđenih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povijesnih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događaja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Prvi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svjetski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rat, Domo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vinski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rat,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Oluja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Francuska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revolucija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Krbavska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bitka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Iskrcavanje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 No</w:t>
            </w:r>
            <w:r w:rsidR="00F9717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rmandiji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Default="00185F1C" w:rsidP="00185F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zaštićena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proizvoda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marke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Ford,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Jamnička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kiselica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, Benetton…</w:t>
            </w:r>
          </w:p>
          <w:p w:rsidR="003F3A30" w:rsidRPr="003F3A30" w:rsidRDefault="003F3A30" w:rsidP="003F3A30">
            <w:pPr>
              <w:spacing w:after="0" w:line="240" w:lineRule="auto"/>
              <w:ind w:left="106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prva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riječ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u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rečenici</w:t>
            </w:r>
            <w:proofErr w:type="spellEnd"/>
          </w:p>
          <w:p w:rsidR="00185F1C" w:rsidRPr="003F3A30" w:rsidRDefault="00185F1C" w:rsidP="00185F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F3A3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</w:t>
            </w:r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olim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svoj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jezik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</w:t>
            </w:r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ovorim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tim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jezikom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šutjeti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mogu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hrvatski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riječi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iz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počasti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85F1C" w:rsidRPr="003F3A30" w:rsidRDefault="00185F1C" w:rsidP="00185F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riječi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koje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zamjenjuju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osobno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Bog: 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Ti, On,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Gospodin</w:t>
            </w:r>
            <w:proofErr w:type="spellEnd"/>
          </w:p>
          <w:p w:rsidR="00185F1C" w:rsidRPr="003F3A30" w:rsidRDefault="00185F1C" w:rsidP="00185F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riječi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kojima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obraćamo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poštovanja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Vaš</w:t>
            </w:r>
            <w:proofErr w:type="spellEnd"/>
          </w:p>
          <w:p w:rsidR="00185F1C" w:rsidRPr="003F3A30" w:rsidRDefault="00185F1C" w:rsidP="00185F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nazivi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poglavara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država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kada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pišu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sz w:val="24"/>
                <w:szCs w:val="24"/>
              </w:rPr>
              <w:t>bez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osobnog</w:t>
            </w:r>
            <w:r w:rsidR="002E2C5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imena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Predsjednik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Papa,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Kralj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Šeik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Emir,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Šah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, Sultan (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ali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predsjednik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Tuđman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papa Ivan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Pavao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II.</w:t>
            </w:r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kralj</w:t>
            </w:r>
            <w:proofErr w:type="spellEnd"/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E2C53">
              <w:rPr>
                <w:rFonts w:ascii="Times New Roman" w:hAnsi="Times New Roman"/>
                <w:b/>
                <w:i/>
                <w:sz w:val="24"/>
                <w:szCs w:val="24"/>
              </w:rPr>
              <w:t>Tomislav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…)</w:t>
            </w:r>
          </w:p>
          <w:p w:rsidR="00185F1C" w:rsidRPr="003F3A30" w:rsidRDefault="00185F1C" w:rsidP="00185F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riječi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kojima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obraćamo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visokim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dužnosnicima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Njegovo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Veličanstvo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Vaša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Ekscelencijo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Vaša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Svetosti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Vaša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Uzoritosti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B858FD" w:rsidP="00185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F1C" w:rsidRPr="003F3A30" w:rsidRDefault="00185F1C" w:rsidP="00185F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Malim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4CA8" w:rsidRPr="003F3A30">
              <w:rPr>
                <w:rFonts w:ascii="Times New Roman" w:hAnsi="Times New Roman"/>
                <w:sz w:val="24"/>
                <w:szCs w:val="24"/>
              </w:rPr>
              <w:t>sl</w:t>
            </w:r>
            <w:r w:rsidR="00BB4CA8">
              <w:rPr>
                <w:rFonts w:ascii="Times New Roman" w:hAnsi="Times New Roman"/>
                <w:sz w:val="24"/>
                <w:szCs w:val="24"/>
              </w:rPr>
              <w:t>ov</w:t>
            </w:r>
            <w:r w:rsidR="00BB4CA8" w:rsidRPr="003F3A30">
              <w:rPr>
                <w:rFonts w:ascii="Times New Roman" w:hAnsi="Times New Roman"/>
                <w:sz w:val="24"/>
                <w:szCs w:val="24"/>
              </w:rPr>
              <w:t>om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</w:rPr>
              <w:t>pišu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opće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imenice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kuća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prozor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mačka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dom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svi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pridjevi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na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858F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ski, -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čki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ćki</w:t>
            </w:r>
            <w:proofErr w:type="spellEnd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3F3A30">
              <w:rPr>
                <w:rFonts w:ascii="Times New Roman" w:hAnsi="Times New Roman"/>
                <w:i/>
                <w:sz w:val="24"/>
                <w:szCs w:val="24"/>
              </w:rPr>
              <w:t>ški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zadarski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afrički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gospićki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paški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nazivi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društvenih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pokreta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povijesnih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razdoblja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događaja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vjerskih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organizacija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njihovi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pripadnici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renesansa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ilirizam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dinamovac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isusovac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dominikanac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pavlini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kršćanstvo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budizam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islam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protestantizam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185F1C" w:rsidRPr="003F3A30" w:rsidRDefault="00185F1C" w:rsidP="00185F1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85F1C" w:rsidRPr="003F3A30" w:rsidRDefault="00185F1C" w:rsidP="00185F1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nazivi</w:t>
            </w:r>
            <w:proofErr w:type="spellEnd"/>
            <w:proofErr w:type="gram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dužnosnika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titule</w:t>
            </w:r>
            <w:proofErr w:type="spellEnd"/>
            <w:r w:rsidRPr="003F3A30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3F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maršal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general,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biskup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ravnatelj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ministar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gradonačelnik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profesor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zastupnik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vijećnik</w:t>
            </w:r>
            <w:proofErr w:type="spellEnd"/>
            <w:r w:rsidRPr="003F3A30">
              <w:rPr>
                <w:rFonts w:ascii="Times New Roman" w:hAnsi="Times New Roman"/>
                <w:b/>
                <w:i/>
                <w:sz w:val="24"/>
                <w:szCs w:val="24"/>
              </w:rPr>
              <w:t>…</w:t>
            </w:r>
          </w:p>
          <w:p w:rsidR="00CD0324" w:rsidRPr="00EC3BC9" w:rsidRDefault="00CD0324" w:rsidP="00185F1C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</w:tc>
      </w:tr>
      <w:bookmarkEnd w:id="0"/>
    </w:tbl>
    <w:p w:rsidR="00FE18D3" w:rsidRDefault="00FE18D3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Default="00CD0324">
      <w:pPr>
        <w:rPr>
          <w:lang w:val="hr-HR"/>
        </w:rPr>
      </w:pPr>
    </w:p>
    <w:p w:rsidR="00CD0324" w:rsidRPr="00EC3BC9" w:rsidRDefault="00CD0324">
      <w:pPr>
        <w:rPr>
          <w:lang w:val="hr-HR"/>
        </w:rPr>
      </w:pPr>
      <w:bookmarkStart w:id="1" w:name="_GoBack"/>
      <w:bookmarkEnd w:id="1"/>
    </w:p>
    <w:sectPr w:rsidR="00CD0324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4203C"/>
    <w:multiLevelType w:val="hybridMultilevel"/>
    <w:tmpl w:val="6A4AF994"/>
    <w:lvl w:ilvl="0" w:tplc="3D0EB0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8F53028"/>
    <w:multiLevelType w:val="hybridMultilevel"/>
    <w:tmpl w:val="6B2A9BCE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540C14"/>
    <w:multiLevelType w:val="hybridMultilevel"/>
    <w:tmpl w:val="3F3C512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032968"/>
    <w:multiLevelType w:val="hybridMultilevel"/>
    <w:tmpl w:val="622CAE6A"/>
    <w:lvl w:ilvl="0" w:tplc="0428EE28">
      <w:numFmt w:val="bullet"/>
      <w:lvlText w:val="ꟷ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459BB"/>
    <w:multiLevelType w:val="hybridMultilevel"/>
    <w:tmpl w:val="50A0915A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5E422C"/>
    <w:multiLevelType w:val="hybridMultilevel"/>
    <w:tmpl w:val="B352C244"/>
    <w:lvl w:ilvl="0" w:tplc="B8ECBD22">
      <w:start w:val="1"/>
      <w:numFmt w:val="bullet"/>
      <w:lvlText w:val="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9F07748"/>
    <w:multiLevelType w:val="hybridMultilevel"/>
    <w:tmpl w:val="54B28C08"/>
    <w:lvl w:ilvl="0" w:tplc="AAA4D4DA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7025D6D"/>
    <w:multiLevelType w:val="hybridMultilevel"/>
    <w:tmpl w:val="8862B500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32"/>
  </w:num>
  <w:num w:numId="5">
    <w:abstractNumId w:val="1"/>
  </w:num>
  <w:num w:numId="6">
    <w:abstractNumId w:val="0"/>
  </w:num>
  <w:num w:numId="7">
    <w:abstractNumId w:val="31"/>
  </w:num>
  <w:num w:numId="8">
    <w:abstractNumId w:val="7"/>
  </w:num>
  <w:num w:numId="9">
    <w:abstractNumId w:val="19"/>
  </w:num>
  <w:num w:numId="10">
    <w:abstractNumId w:val="2"/>
  </w:num>
  <w:num w:numId="11">
    <w:abstractNumId w:val="6"/>
  </w:num>
  <w:num w:numId="12">
    <w:abstractNumId w:val="8"/>
  </w:num>
  <w:num w:numId="13">
    <w:abstractNumId w:val="21"/>
  </w:num>
  <w:num w:numId="14">
    <w:abstractNumId w:val="13"/>
  </w:num>
  <w:num w:numId="15">
    <w:abstractNumId w:val="20"/>
  </w:num>
  <w:num w:numId="16">
    <w:abstractNumId w:val="5"/>
  </w:num>
  <w:num w:numId="17">
    <w:abstractNumId w:val="12"/>
  </w:num>
  <w:num w:numId="18">
    <w:abstractNumId w:val="9"/>
  </w:num>
  <w:num w:numId="19">
    <w:abstractNumId w:val="27"/>
  </w:num>
  <w:num w:numId="20">
    <w:abstractNumId w:val="26"/>
  </w:num>
  <w:num w:numId="21">
    <w:abstractNumId w:val="28"/>
  </w:num>
  <w:num w:numId="22">
    <w:abstractNumId w:val="10"/>
  </w:num>
  <w:num w:numId="23">
    <w:abstractNumId w:val="25"/>
  </w:num>
  <w:num w:numId="24">
    <w:abstractNumId w:val="30"/>
  </w:num>
  <w:num w:numId="25">
    <w:abstractNumId w:val="16"/>
  </w:num>
  <w:num w:numId="26">
    <w:abstractNumId w:val="11"/>
  </w:num>
  <w:num w:numId="27">
    <w:abstractNumId w:val="23"/>
  </w:num>
  <w:num w:numId="28">
    <w:abstractNumId w:val="33"/>
  </w:num>
  <w:num w:numId="29">
    <w:abstractNumId w:val="24"/>
  </w:num>
  <w:num w:numId="30">
    <w:abstractNumId w:val="3"/>
  </w:num>
  <w:num w:numId="31">
    <w:abstractNumId w:val="29"/>
  </w:num>
  <w:num w:numId="32">
    <w:abstractNumId w:val="4"/>
  </w:num>
  <w:num w:numId="33">
    <w:abstractNumId w:val="1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B8"/>
    <w:rsid w:val="00005337"/>
    <w:rsid w:val="00013385"/>
    <w:rsid w:val="00015749"/>
    <w:rsid w:val="000462D2"/>
    <w:rsid w:val="00047E0E"/>
    <w:rsid w:val="000537F3"/>
    <w:rsid w:val="00056005"/>
    <w:rsid w:val="00061006"/>
    <w:rsid w:val="00067A9B"/>
    <w:rsid w:val="00082078"/>
    <w:rsid w:val="00082531"/>
    <w:rsid w:val="00087AF8"/>
    <w:rsid w:val="000B263C"/>
    <w:rsid w:val="000B447B"/>
    <w:rsid w:val="000C0F18"/>
    <w:rsid w:val="000F48C3"/>
    <w:rsid w:val="001124C2"/>
    <w:rsid w:val="00114CE1"/>
    <w:rsid w:val="0014705C"/>
    <w:rsid w:val="00157FC3"/>
    <w:rsid w:val="00164BD9"/>
    <w:rsid w:val="00175052"/>
    <w:rsid w:val="00176F93"/>
    <w:rsid w:val="0018244E"/>
    <w:rsid w:val="00185424"/>
    <w:rsid w:val="00185F1C"/>
    <w:rsid w:val="00186413"/>
    <w:rsid w:val="00194E45"/>
    <w:rsid w:val="001D3E60"/>
    <w:rsid w:val="001D5299"/>
    <w:rsid w:val="001D5B78"/>
    <w:rsid w:val="001D651B"/>
    <w:rsid w:val="001D79A7"/>
    <w:rsid w:val="001E7658"/>
    <w:rsid w:val="002111B5"/>
    <w:rsid w:val="002127CC"/>
    <w:rsid w:val="00220F53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A034C"/>
    <w:rsid w:val="002B00DC"/>
    <w:rsid w:val="002B0CD9"/>
    <w:rsid w:val="002C0085"/>
    <w:rsid w:val="002C0877"/>
    <w:rsid w:val="002E2C53"/>
    <w:rsid w:val="003023F7"/>
    <w:rsid w:val="00305DE1"/>
    <w:rsid w:val="00316654"/>
    <w:rsid w:val="00316D17"/>
    <w:rsid w:val="003173F8"/>
    <w:rsid w:val="003211B6"/>
    <w:rsid w:val="00330659"/>
    <w:rsid w:val="0035407A"/>
    <w:rsid w:val="003579E4"/>
    <w:rsid w:val="00363526"/>
    <w:rsid w:val="00383C23"/>
    <w:rsid w:val="00392AAC"/>
    <w:rsid w:val="003A1E5E"/>
    <w:rsid w:val="003F3A30"/>
    <w:rsid w:val="0042520F"/>
    <w:rsid w:val="00427B80"/>
    <w:rsid w:val="00436364"/>
    <w:rsid w:val="0044053A"/>
    <w:rsid w:val="00440910"/>
    <w:rsid w:val="00454C18"/>
    <w:rsid w:val="0047046B"/>
    <w:rsid w:val="00471C10"/>
    <w:rsid w:val="00493B03"/>
    <w:rsid w:val="004A5058"/>
    <w:rsid w:val="004A5B96"/>
    <w:rsid w:val="004A5C05"/>
    <w:rsid w:val="004E55D1"/>
    <w:rsid w:val="004E7A29"/>
    <w:rsid w:val="0052555B"/>
    <w:rsid w:val="005368C1"/>
    <w:rsid w:val="005447AB"/>
    <w:rsid w:val="005464BB"/>
    <w:rsid w:val="0055224A"/>
    <w:rsid w:val="005531AC"/>
    <w:rsid w:val="00555F1A"/>
    <w:rsid w:val="00556693"/>
    <w:rsid w:val="00560B2A"/>
    <w:rsid w:val="005661DF"/>
    <w:rsid w:val="00567DF8"/>
    <w:rsid w:val="005706DC"/>
    <w:rsid w:val="005718D1"/>
    <w:rsid w:val="00576FBA"/>
    <w:rsid w:val="00584B2D"/>
    <w:rsid w:val="005851ED"/>
    <w:rsid w:val="00587946"/>
    <w:rsid w:val="005905CA"/>
    <w:rsid w:val="005C02AE"/>
    <w:rsid w:val="005C3741"/>
    <w:rsid w:val="005C3A1F"/>
    <w:rsid w:val="005F16F9"/>
    <w:rsid w:val="005F76E7"/>
    <w:rsid w:val="006010FA"/>
    <w:rsid w:val="00605E0D"/>
    <w:rsid w:val="00623AC8"/>
    <w:rsid w:val="00653F9B"/>
    <w:rsid w:val="00656CF3"/>
    <w:rsid w:val="00660C3A"/>
    <w:rsid w:val="006620D8"/>
    <w:rsid w:val="0067159A"/>
    <w:rsid w:val="0067364F"/>
    <w:rsid w:val="006803B2"/>
    <w:rsid w:val="00686E9A"/>
    <w:rsid w:val="00690AA7"/>
    <w:rsid w:val="00690B47"/>
    <w:rsid w:val="00693E06"/>
    <w:rsid w:val="006948FF"/>
    <w:rsid w:val="006A0B80"/>
    <w:rsid w:val="006C04B5"/>
    <w:rsid w:val="006D38F4"/>
    <w:rsid w:val="006F6C2E"/>
    <w:rsid w:val="00706B0E"/>
    <w:rsid w:val="00711595"/>
    <w:rsid w:val="00717DDC"/>
    <w:rsid w:val="0072028B"/>
    <w:rsid w:val="00721150"/>
    <w:rsid w:val="0072224A"/>
    <w:rsid w:val="007239E0"/>
    <w:rsid w:val="00732ED2"/>
    <w:rsid w:val="00737049"/>
    <w:rsid w:val="0074377B"/>
    <w:rsid w:val="00754D6F"/>
    <w:rsid w:val="007743B0"/>
    <w:rsid w:val="007764EE"/>
    <w:rsid w:val="00785D09"/>
    <w:rsid w:val="00786D56"/>
    <w:rsid w:val="007902BA"/>
    <w:rsid w:val="00790621"/>
    <w:rsid w:val="007A4479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316FE"/>
    <w:rsid w:val="00851D07"/>
    <w:rsid w:val="00860EB5"/>
    <w:rsid w:val="00880833"/>
    <w:rsid w:val="00884CEF"/>
    <w:rsid w:val="00887123"/>
    <w:rsid w:val="008968B3"/>
    <w:rsid w:val="008A6BE7"/>
    <w:rsid w:val="008B0250"/>
    <w:rsid w:val="008B306F"/>
    <w:rsid w:val="008B4527"/>
    <w:rsid w:val="008C3E77"/>
    <w:rsid w:val="008D1ACA"/>
    <w:rsid w:val="008D2D0D"/>
    <w:rsid w:val="008D3259"/>
    <w:rsid w:val="008D7947"/>
    <w:rsid w:val="008F1C42"/>
    <w:rsid w:val="00927F56"/>
    <w:rsid w:val="00960871"/>
    <w:rsid w:val="00962D45"/>
    <w:rsid w:val="00964C04"/>
    <w:rsid w:val="0099382F"/>
    <w:rsid w:val="00995680"/>
    <w:rsid w:val="009C193B"/>
    <w:rsid w:val="009C5179"/>
    <w:rsid w:val="009F3EE2"/>
    <w:rsid w:val="00A052DD"/>
    <w:rsid w:val="00A17647"/>
    <w:rsid w:val="00A20477"/>
    <w:rsid w:val="00A23589"/>
    <w:rsid w:val="00A258B4"/>
    <w:rsid w:val="00A26BFD"/>
    <w:rsid w:val="00A368A3"/>
    <w:rsid w:val="00A4156E"/>
    <w:rsid w:val="00A45E96"/>
    <w:rsid w:val="00A65FC0"/>
    <w:rsid w:val="00A6763A"/>
    <w:rsid w:val="00A719A0"/>
    <w:rsid w:val="00A741A9"/>
    <w:rsid w:val="00A819CC"/>
    <w:rsid w:val="00A8446C"/>
    <w:rsid w:val="00A90D4D"/>
    <w:rsid w:val="00A910BE"/>
    <w:rsid w:val="00AB5845"/>
    <w:rsid w:val="00AE2E06"/>
    <w:rsid w:val="00AE6D1D"/>
    <w:rsid w:val="00AF186A"/>
    <w:rsid w:val="00AF2EFB"/>
    <w:rsid w:val="00B10756"/>
    <w:rsid w:val="00B11815"/>
    <w:rsid w:val="00B125DB"/>
    <w:rsid w:val="00B24622"/>
    <w:rsid w:val="00B44CF0"/>
    <w:rsid w:val="00B515F4"/>
    <w:rsid w:val="00B543B4"/>
    <w:rsid w:val="00B5745B"/>
    <w:rsid w:val="00B621B7"/>
    <w:rsid w:val="00B80AB8"/>
    <w:rsid w:val="00B8110D"/>
    <w:rsid w:val="00B858FD"/>
    <w:rsid w:val="00B9338C"/>
    <w:rsid w:val="00B96774"/>
    <w:rsid w:val="00BB322D"/>
    <w:rsid w:val="00BB4A4C"/>
    <w:rsid w:val="00BB4CA8"/>
    <w:rsid w:val="00BB7123"/>
    <w:rsid w:val="00BC3282"/>
    <w:rsid w:val="00BC64F7"/>
    <w:rsid w:val="00BC758E"/>
    <w:rsid w:val="00BD6BE7"/>
    <w:rsid w:val="00BE5609"/>
    <w:rsid w:val="00BF3FD2"/>
    <w:rsid w:val="00BF6D11"/>
    <w:rsid w:val="00C01D34"/>
    <w:rsid w:val="00C12D18"/>
    <w:rsid w:val="00C16847"/>
    <w:rsid w:val="00C17FE8"/>
    <w:rsid w:val="00C376F7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2A0B"/>
    <w:rsid w:val="00CA77F1"/>
    <w:rsid w:val="00CB1D25"/>
    <w:rsid w:val="00CB4DCC"/>
    <w:rsid w:val="00CC503F"/>
    <w:rsid w:val="00CD0324"/>
    <w:rsid w:val="00CD388A"/>
    <w:rsid w:val="00D03711"/>
    <w:rsid w:val="00D078E8"/>
    <w:rsid w:val="00D13A43"/>
    <w:rsid w:val="00D263BA"/>
    <w:rsid w:val="00D40909"/>
    <w:rsid w:val="00D454E4"/>
    <w:rsid w:val="00D47870"/>
    <w:rsid w:val="00D67AFF"/>
    <w:rsid w:val="00D84E56"/>
    <w:rsid w:val="00D9102C"/>
    <w:rsid w:val="00D95328"/>
    <w:rsid w:val="00D95AA1"/>
    <w:rsid w:val="00DA7884"/>
    <w:rsid w:val="00DB190A"/>
    <w:rsid w:val="00DE19C3"/>
    <w:rsid w:val="00DE3C15"/>
    <w:rsid w:val="00DF4C23"/>
    <w:rsid w:val="00E217BD"/>
    <w:rsid w:val="00E23497"/>
    <w:rsid w:val="00E27A2F"/>
    <w:rsid w:val="00E44440"/>
    <w:rsid w:val="00E64CD6"/>
    <w:rsid w:val="00E7136C"/>
    <w:rsid w:val="00E834AE"/>
    <w:rsid w:val="00E90AA4"/>
    <w:rsid w:val="00E9764C"/>
    <w:rsid w:val="00EA634C"/>
    <w:rsid w:val="00EC0A3A"/>
    <w:rsid w:val="00EC3BC9"/>
    <w:rsid w:val="00ED68BF"/>
    <w:rsid w:val="00ED74A0"/>
    <w:rsid w:val="00F003D1"/>
    <w:rsid w:val="00F11D76"/>
    <w:rsid w:val="00F22C31"/>
    <w:rsid w:val="00F3211D"/>
    <w:rsid w:val="00F35A20"/>
    <w:rsid w:val="00F57689"/>
    <w:rsid w:val="00F57B0A"/>
    <w:rsid w:val="00F57F5C"/>
    <w:rsid w:val="00F6433E"/>
    <w:rsid w:val="00F833FA"/>
    <w:rsid w:val="00F93947"/>
    <w:rsid w:val="00F970D5"/>
    <w:rsid w:val="00F97173"/>
    <w:rsid w:val="00FB4488"/>
    <w:rsid w:val="00FB466C"/>
    <w:rsid w:val="00FB6415"/>
    <w:rsid w:val="00FD0615"/>
    <w:rsid w:val="00FE18D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4821"/>
    </o:shapedefaults>
    <o:shapelayout v:ext="edit">
      <o:idmap v:ext="edit" data="1"/>
    </o:shapelayout>
  </w:shapeDefaults>
  <w:decimalSymbol w:val=","/>
  <w:listSeparator w:val=";"/>
  <w15:docId w15:val="{D7C073FF-BC69-4FAA-A7CC-58041D5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4b0841d2-4f27-4baf-88af-3377dc3626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4b0841d2-4f27-4baf-88af-3377dc3626de/assets/interactivity/kviz_5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4b0841d2-4f27-4baf-88af-3377dc3626de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e-sfera.hr/dodatni-digitalni-sadrzaji/4b0841d2-4f27-4baf-88af-3377dc3626de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4b0841d2-4f27-4baf-88af-3377dc3626d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2058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13768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</cp:revision>
  <cp:lastPrinted>2014-09-12T20:08:00Z</cp:lastPrinted>
  <dcterms:created xsi:type="dcterms:W3CDTF">2020-07-15T20:50:00Z</dcterms:created>
  <dcterms:modified xsi:type="dcterms:W3CDTF">2020-07-15T21:04:00Z</dcterms:modified>
</cp:coreProperties>
</file>